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p>
    <w:p>
      <w:pPr>
        <w:spacing w:line="580" w:lineRule="exact"/>
        <w:rPr>
          <w:rFonts w:ascii="方正小标宋简体" w:eastAsia="方正小标宋简体"/>
          <w:sz w:val="44"/>
          <w:szCs w:val="44"/>
        </w:rPr>
      </w:pPr>
    </w:p>
    <w:p>
      <w:pPr>
        <w:pStyle w:val="2"/>
        <w:spacing w:line="780" w:lineRule="exact"/>
        <w:ind w:firstLine="0"/>
        <w:rPr>
          <w:rFonts w:ascii="仿宋_GB2312" w:hAnsi="仿宋_GB2312" w:eastAsia="仿宋_GB2312" w:cs="仿宋_GB2312"/>
          <w:sz w:val="32"/>
          <w:szCs w:val="32"/>
        </w:rPr>
      </w:pPr>
    </w:p>
    <w:p>
      <w:pPr>
        <w:pStyle w:val="2"/>
        <w:spacing w:line="700" w:lineRule="exact"/>
        <w:ind w:firstLine="0"/>
        <w:rPr>
          <w:rFonts w:ascii="仿宋_GB2312" w:hAnsi="仿宋_GB2312" w:eastAsia="仿宋_GB2312" w:cs="仿宋_GB2312"/>
          <w:sz w:val="32"/>
          <w:szCs w:val="32"/>
        </w:rPr>
      </w:pPr>
    </w:p>
    <w:p>
      <w:pPr>
        <w:pStyle w:val="2"/>
        <w:spacing w:line="700" w:lineRule="exact"/>
        <w:ind w:firstLine="0"/>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60" w:lineRule="exact"/>
        <w:ind w:firstLine="0"/>
        <w:textAlignment w:val="auto"/>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龙财农〔</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w w:val="9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0"/>
          <w:w w:val="95"/>
          <w:sz w:val="44"/>
          <w:szCs w:val="44"/>
        </w:rPr>
      </w:pPr>
      <w:r>
        <w:rPr>
          <w:rFonts w:hint="eastAsia" w:ascii="方正小标宋简体" w:hAnsi="方正小标宋简体" w:eastAsia="方正小标宋简体" w:cs="方正小标宋简体"/>
          <w:spacing w:val="0"/>
          <w:w w:val="95"/>
          <w:sz w:val="44"/>
          <w:szCs w:val="44"/>
        </w:rPr>
        <w:t>龙岩市财政局  龙岩市农业农村局关于下达</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spacing w:val="0"/>
          <w:w w:val="95"/>
          <w:sz w:val="44"/>
          <w:szCs w:val="44"/>
        </w:rPr>
      </w:pPr>
      <w:r>
        <w:rPr>
          <w:rFonts w:hint="eastAsia" w:ascii="方正小标宋简体" w:hAnsi="方正小标宋简体" w:eastAsia="方正小标宋简体" w:cs="方正小标宋简体"/>
          <w:spacing w:val="0"/>
          <w:w w:val="95"/>
          <w:sz w:val="44"/>
          <w:szCs w:val="44"/>
          <w:lang w:val="en-US" w:eastAsia="zh-CN"/>
        </w:rPr>
        <w:t>2025</w:t>
      </w:r>
      <w:r>
        <w:rPr>
          <w:rFonts w:hint="eastAsia" w:ascii="方正小标宋简体" w:hAnsi="方正小标宋简体" w:eastAsia="方正小标宋简体" w:cs="方正小标宋简体"/>
          <w:spacing w:val="0"/>
          <w:w w:val="95"/>
          <w:sz w:val="44"/>
          <w:szCs w:val="44"/>
        </w:rPr>
        <w:t>年</w:t>
      </w:r>
      <w:r>
        <w:rPr>
          <w:rFonts w:hint="eastAsia" w:ascii="方正小标宋简体" w:hAnsi="方正小标宋简体" w:eastAsia="方正小标宋简体" w:cs="方正小标宋简体"/>
          <w:spacing w:val="0"/>
          <w:w w:val="95"/>
          <w:sz w:val="44"/>
          <w:szCs w:val="44"/>
          <w:lang w:eastAsia="zh-CN"/>
        </w:rPr>
        <w:t>下</w:t>
      </w:r>
      <w:r>
        <w:rPr>
          <w:rFonts w:hint="eastAsia" w:ascii="方正小标宋简体" w:hAnsi="方正小标宋简体" w:eastAsia="方正小标宋简体" w:cs="方正小标宋简体"/>
          <w:spacing w:val="0"/>
          <w:w w:val="95"/>
          <w:sz w:val="44"/>
          <w:szCs w:val="44"/>
        </w:rPr>
        <w:t>半年“三农”综合保险、生猪</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spacing w:val="0"/>
          <w:w w:val="95"/>
          <w:sz w:val="44"/>
          <w:szCs w:val="44"/>
        </w:rPr>
      </w:pPr>
      <w:r>
        <w:rPr>
          <w:rFonts w:hint="eastAsia" w:ascii="方正小标宋简体" w:hAnsi="方正小标宋简体" w:eastAsia="方正小标宋简体" w:cs="方正小标宋简体"/>
          <w:spacing w:val="0"/>
          <w:w w:val="95"/>
          <w:sz w:val="44"/>
          <w:szCs w:val="44"/>
        </w:rPr>
        <w:t>养殖保险市级财政补贴资金的通知</w:t>
      </w: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中国人民财产保险股份有限公司龙岩市分公司、中国人寿财产保险股份有限公司龙岩市中心支公司、中国太平洋财产保险股份有限公司龙岩中心支公司、中华联合财产保险股份有限公司龙岩中心支公司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中国大地财产保险股份有限公司</w:t>
      </w:r>
      <w:r>
        <w:rPr>
          <w:rFonts w:hint="eastAsia" w:ascii="仿宋_GB2312" w:hAnsi="仿宋_GB2312" w:eastAsia="仿宋_GB2312" w:cs="仿宋_GB2312"/>
          <w:sz w:val="32"/>
          <w:szCs w:val="32"/>
          <w:lang w:val="zh-CN" w:eastAsia="zh-CN"/>
        </w:rPr>
        <w:t>龙岩中心支公司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为支持农业保险发展，</w:t>
      </w:r>
      <w:r>
        <w:rPr>
          <w:rFonts w:hint="eastAsia" w:ascii="仿宋_GB2312" w:hAnsi="Times New Roman" w:eastAsia="仿宋_GB2312" w:cs="Times New Roman"/>
          <w:sz w:val="32"/>
          <w:szCs w:val="32"/>
        </w:rPr>
        <w:t>根据</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福建省农业农村厅 福建省财政厅 国家金融监督管理总局福建监管局关于加强政策性农业保险工作的通知</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闽农计函</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2024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129</w:t>
      </w:r>
      <w:r>
        <w:rPr>
          <w:rFonts w:hint="eastAsia" w:ascii="仿宋_GB2312" w:hAnsi="仿宋_GB2312" w:eastAsia="仿宋_GB2312" w:cs="仿宋_GB2312"/>
          <w:color w:val="000000" w:themeColor="text1"/>
          <w:sz w:val="32"/>
          <w:szCs w:val="32"/>
        </w:rPr>
        <w:t>号）</w:t>
      </w:r>
      <w:r>
        <w:rPr>
          <w:rFonts w:hint="eastAsia" w:ascii="仿宋_GB2312" w:hAnsi="仿宋_GB2312" w:eastAsia="仿宋_GB2312" w:cs="仿宋_GB2312"/>
          <w:color w:val="000000" w:themeColor="text1"/>
          <w:sz w:val="32"/>
          <w:szCs w:val="32"/>
          <w:lang w:eastAsia="zh-CN"/>
        </w:rPr>
        <w:t>、</w:t>
      </w:r>
      <w:r>
        <w:rPr>
          <w:rFonts w:hint="eastAsia" w:ascii="仿宋_GB2312" w:hAnsi="Times New Roman" w:eastAsia="仿宋_GB2312" w:cs="Times New Roman"/>
          <w:sz w:val="32"/>
          <w:szCs w:val="32"/>
        </w:rPr>
        <w:t>《福建省农业农村厅 福建省财政厅</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中国银行保险监督管理委员会福建监管局关于印发能繁母猪等六种保险实施方案的通知》（闽农规〔2021〕2号）、《龙岩市人民政府办公室关于印发“三农”综合保险“龙岩模式”巩固提升实施方案的通知》（龙政办〔2020〕52号）</w:t>
      </w:r>
      <w:r>
        <w:rPr>
          <w:rFonts w:hint="eastAsia" w:ascii="仿宋_GB2312" w:hAnsi="Times New Roman" w:eastAsia="仿宋_GB2312" w:cs="Times New Roman"/>
          <w:sz w:val="32"/>
          <w:szCs w:val="32"/>
          <w:lang w:eastAsia="zh-CN"/>
        </w:rPr>
        <w:t>等文件</w:t>
      </w:r>
      <w:r>
        <w:rPr>
          <w:rFonts w:hint="eastAsia" w:ascii="仿宋_GB2312" w:hAnsi="Calibri" w:eastAsia="仿宋_GB2312" w:cs="仿宋_GB2312"/>
          <w:sz w:val="32"/>
          <w:szCs w:val="32"/>
        </w:rPr>
        <w:t>，现下达</w:t>
      </w:r>
      <w:r>
        <w:rPr>
          <w:rFonts w:hint="eastAsia" w:ascii="仿宋_GB2312" w:hAnsi="Calibri" w:eastAsia="仿宋_GB2312" w:cs="仿宋_GB2312"/>
          <w:sz w:val="32"/>
          <w:szCs w:val="32"/>
          <w:lang w:val="en-US" w:eastAsia="zh-CN"/>
        </w:rPr>
        <w:t>2025</w:t>
      </w:r>
      <w:r>
        <w:rPr>
          <w:rFonts w:hint="eastAsia" w:ascii="仿宋_GB2312" w:hAnsi="Calibri" w:eastAsia="仿宋_GB2312" w:cs="仿宋_GB2312"/>
          <w:sz w:val="32"/>
          <w:szCs w:val="32"/>
        </w:rPr>
        <w:t>年</w:t>
      </w:r>
      <w:r>
        <w:rPr>
          <w:rFonts w:hint="eastAsia" w:ascii="仿宋_GB2312" w:hAnsi="Calibri" w:eastAsia="仿宋_GB2312" w:cs="仿宋_GB2312"/>
          <w:sz w:val="32"/>
          <w:szCs w:val="32"/>
          <w:lang w:eastAsia="zh-CN"/>
        </w:rPr>
        <w:t>下半年</w:t>
      </w:r>
      <w:r>
        <w:rPr>
          <w:rFonts w:hint="eastAsia" w:ascii="仿宋_GB2312" w:hAnsi="Calibri" w:eastAsia="仿宋_GB2312" w:cs="仿宋_GB2312"/>
          <w:sz w:val="32"/>
          <w:szCs w:val="32"/>
        </w:rPr>
        <w:t>“三农”综合保险</w:t>
      </w:r>
      <w:r>
        <w:rPr>
          <w:rFonts w:hint="eastAsia" w:ascii="仿宋_GB2312" w:hAnsi="Calibri" w:eastAsia="仿宋_GB2312" w:cs="仿宋_GB2312"/>
          <w:sz w:val="32"/>
          <w:szCs w:val="32"/>
          <w:lang w:eastAsia="zh-CN"/>
        </w:rPr>
        <w:t>及</w:t>
      </w:r>
      <w:r>
        <w:rPr>
          <w:rFonts w:hint="eastAsia" w:ascii="仿宋_GB2312" w:hAnsi="Calibri" w:eastAsia="仿宋_GB2312" w:cs="仿宋_GB2312"/>
          <w:sz w:val="32"/>
          <w:szCs w:val="32"/>
        </w:rPr>
        <w:t>生猪养殖保险市级财政补贴资金</w:t>
      </w:r>
      <w:r>
        <w:rPr>
          <w:rFonts w:hint="eastAsia" w:ascii="仿宋_GB2312" w:eastAsia="仿宋_GB2312"/>
          <w:sz w:val="32"/>
          <w:szCs w:val="32"/>
        </w:rPr>
        <w:t>3841595.26</w:t>
      </w:r>
      <w:r>
        <w:rPr>
          <w:rFonts w:hint="eastAsia" w:ascii="仿宋_GB2312" w:hAnsi="Times New Roman" w:eastAsia="仿宋_GB2312" w:cs="仿宋_GB2312"/>
          <w:sz w:val="32"/>
          <w:szCs w:val="32"/>
        </w:rPr>
        <w:t>元，</w:t>
      </w:r>
      <w:r>
        <w:rPr>
          <w:rFonts w:hint="eastAsia" w:ascii="仿宋_GB2312" w:hAnsi="Times New Roman" w:eastAsia="仿宋_GB2312" w:cs="Times New Roman"/>
          <w:sz w:val="32"/>
          <w:szCs w:val="32"/>
        </w:rPr>
        <w:t>具体详见附件。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请及时办理相关手续，确保我市</w:t>
      </w:r>
      <w:r>
        <w:rPr>
          <w:rFonts w:hint="eastAsia" w:ascii="仿宋_GB2312" w:hAnsi="Times New Roman" w:eastAsia="仿宋_GB2312" w:cs="Times New Roman"/>
          <w:sz w:val="32"/>
          <w:szCs w:val="32"/>
          <w:lang w:eastAsia="zh-CN"/>
        </w:rPr>
        <w:t>农业保险</w:t>
      </w:r>
      <w:r>
        <w:rPr>
          <w:rFonts w:hint="eastAsia" w:ascii="仿宋_GB2312" w:hAnsi="Times New Roman" w:eastAsia="仿宋_GB2312" w:cs="Times New Roman"/>
          <w:sz w:val="32"/>
          <w:szCs w:val="32"/>
        </w:rPr>
        <w:t>工作顺利开展。</w:t>
      </w:r>
    </w:p>
    <w:p>
      <w:pPr>
        <w:pStyle w:val="3"/>
        <w:keepNext w:val="0"/>
        <w:keepLines w:val="0"/>
        <w:pageBreakBefore w:val="0"/>
        <w:widowControl w:val="0"/>
        <w:kinsoku/>
        <w:wordWrap/>
        <w:overflowPunct/>
        <w:topLinePunct w:val="0"/>
        <w:autoSpaceDE/>
        <w:autoSpaceDN/>
        <w:bidi w:val="0"/>
        <w:spacing w:line="6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ind w:left="1899" w:leftChars="295" w:hanging="1280" w:hangingChars="4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附件：1.2025年下半年“三农”综合保险、生猪养殖保险市级财政补贴资金汇总表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人保财险2025年下半年“三农”综合保险投保情况表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人保财险2025年下半年“三农”综合保险农业产业险投保情况表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人保财险2025年下半年“三农”综合保险投保情况表（过渡期脱贫人口帮扶）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人保财险2025年下半年“三农”综合保险特色产业险情况表</w:t>
      </w:r>
      <w:r>
        <w:rPr>
          <w:rFonts w:hint="eastAsia" w:ascii="仿宋_GB2312" w:hAnsi="Times New Roman" w:eastAsia="仿宋_GB2312" w:cs="Times New Roman"/>
          <w:sz w:val="32"/>
          <w:szCs w:val="32"/>
          <w:lang w:eastAsia="zh-CN"/>
        </w:rPr>
        <w:t>及中国人寿财险2025年5月-10月“三农”综合保险产业险情况表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人保财险2025年5-10月龙岩市能繁母猪养殖保险投保情况表</w:t>
      </w:r>
      <w:r>
        <w:rPr>
          <w:rFonts w:hint="eastAsia" w:ascii="仿宋_GB2312" w:hAnsi="Times New Roman" w:eastAsia="仿宋_GB2312" w:cs="Times New Roman"/>
          <w:sz w:val="32"/>
          <w:szCs w:val="32"/>
          <w:lang w:eastAsia="zh-CN"/>
        </w:rPr>
        <w:t>及中国人寿财险2025年5月-10月龙岩市能繁母猪养殖保险投保情况表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人保财险2025年5-10月龙岩市育肥猪养殖保险投保情况表</w:t>
      </w:r>
      <w:r>
        <w:rPr>
          <w:rFonts w:hint="eastAsia" w:ascii="仿宋_GB2312" w:hAnsi="Times New Roman" w:eastAsia="仿宋_GB2312" w:cs="Times New Roman"/>
          <w:sz w:val="32"/>
          <w:szCs w:val="32"/>
          <w:lang w:eastAsia="zh-CN"/>
        </w:rPr>
        <w:t>及人保财险2025年5-10月龙岩市育肥猪全生命周期养殖保险投保情况表</w:t>
      </w:r>
    </w:p>
    <w:p>
      <w:pPr>
        <w:keepNext w:val="0"/>
        <w:keepLines w:val="0"/>
        <w:pageBreakBefore w:val="0"/>
        <w:widowControl w:val="0"/>
        <w:numPr>
          <w:ilvl w:val="0"/>
          <w:numId w:val="0"/>
        </w:numPr>
        <w:tabs>
          <w:tab w:val="left" w:pos="1680"/>
          <w:tab w:val="left" w:pos="1890"/>
        </w:tabs>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Calibri" w:eastAsia="仿宋_GB2312" w:cs="仿宋_GB2312"/>
          <w:sz w:val="32"/>
          <w:szCs w:val="32"/>
        </w:rPr>
      </w:pPr>
      <w:r>
        <w:rPr>
          <w:rFonts w:hint="eastAsia" w:ascii="仿宋_GB2312" w:hAnsi="Calibri" w:eastAsia="仿宋_GB2312" w:cs="仿宋_GB2312"/>
          <w:sz w:val="32"/>
          <w:szCs w:val="32"/>
          <w:lang w:val="en-US" w:eastAsia="zh-CN"/>
        </w:rPr>
        <w:t>8.</w:t>
      </w:r>
      <w:r>
        <w:rPr>
          <w:rFonts w:hint="eastAsia" w:ascii="仿宋_GB2312" w:hAnsi="Calibri" w:eastAsia="仿宋_GB2312" w:cs="仿宋_GB2312"/>
          <w:sz w:val="32"/>
          <w:szCs w:val="32"/>
        </w:rPr>
        <w:t>中国人寿财险2025年5月-10月“三农”综合保险投保情况表</w:t>
      </w:r>
    </w:p>
    <w:p>
      <w:pPr>
        <w:keepNext w:val="0"/>
        <w:keepLines w:val="0"/>
        <w:pageBreakBefore w:val="0"/>
        <w:widowControl w:val="0"/>
        <w:numPr>
          <w:ilvl w:val="0"/>
          <w:numId w:val="0"/>
        </w:numPr>
        <w:tabs>
          <w:tab w:val="left" w:pos="1680"/>
          <w:tab w:val="left" w:pos="1890"/>
        </w:tabs>
        <w:kinsoku/>
        <w:wordWrap/>
        <w:overflowPunct/>
        <w:topLinePunct w:val="0"/>
        <w:autoSpaceDE/>
        <w:autoSpaceDN/>
        <w:bidi w:val="0"/>
        <w:adjustRightInd w:val="0"/>
        <w:snapToGrid w:val="0"/>
        <w:spacing w:line="600" w:lineRule="exact"/>
        <w:ind w:left="1918" w:leftChars="761" w:hanging="320" w:hangingChars="100"/>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lang w:val="en-US" w:eastAsia="zh-CN"/>
        </w:rPr>
        <w:t>9.</w:t>
      </w:r>
      <w:r>
        <w:rPr>
          <w:rFonts w:hint="eastAsia" w:ascii="仿宋_GB2312" w:hAnsi="Calibri" w:eastAsia="仿宋_GB2312" w:cs="仿宋_GB2312"/>
          <w:sz w:val="32"/>
          <w:szCs w:val="32"/>
        </w:rPr>
        <w:t>中国人寿财险2025年5月-10月龙岩市育肥猪养殖保险投保情况表</w:t>
      </w:r>
      <w:r>
        <w:rPr>
          <w:rFonts w:hint="eastAsia" w:ascii="仿宋_GB2312" w:hAnsi="Calibri" w:eastAsia="仿宋_GB2312" w:cs="仿宋_GB2312"/>
          <w:sz w:val="32"/>
          <w:szCs w:val="32"/>
          <w:lang w:eastAsia="zh-CN"/>
        </w:rPr>
        <w:t>及中国人寿财险2025年5月-10月龙岩市育肥猪（全生命周期）养殖保险投保情况表</w:t>
      </w:r>
    </w:p>
    <w:p>
      <w:pPr>
        <w:keepNext w:val="0"/>
        <w:keepLines w:val="0"/>
        <w:pageBreakBefore w:val="0"/>
        <w:widowControl w:val="0"/>
        <w:tabs>
          <w:tab w:val="left" w:pos="1680"/>
          <w:tab w:val="left" w:pos="1890"/>
        </w:tabs>
        <w:kinsoku/>
        <w:wordWrap/>
        <w:overflowPunct/>
        <w:topLinePunct w:val="0"/>
        <w:autoSpaceDE/>
        <w:autoSpaceDN/>
        <w:bidi w:val="0"/>
        <w:adjustRightInd w:val="0"/>
        <w:snapToGrid w:val="0"/>
        <w:spacing w:line="600" w:lineRule="exact"/>
        <w:ind w:left="2148" w:leftChars="770" w:hanging="531" w:hangingChars="166"/>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10.太平洋财险2025年下半年“三农”综合保险投保情况表</w:t>
      </w:r>
    </w:p>
    <w:p>
      <w:pPr>
        <w:keepNext w:val="0"/>
        <w:keepLines w:val="0"/>
        <w:pageBreakBefore w:val="0"/>
        <w:widowControl w:val="0"/>
        <w:kinsoku/>
        <w:wordWrap/>
        <w:overflowPunct/>
        <w:topLinePunct w:val="0"/>
        <w:autoSpaceDE/>
        <w:autoSpaceDN/>
        <w:bidi w:val="0"/>
        <w:adjustRightInd w:val="0"/>
        <w:snapToGrid w:val="0"/>
        <w:spacing w:line="600" w:lineRule="exact"/>
        <w:ind w:left="2071" w:leftChars="770" w:hanging="454" w:hangingChars="142"/>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11.太平洋财险2025年5月-2025年10月龙岩市能繁母猪养殖保险投保情况表</w:t>
      </w:r>
      <w:r>
        <w:rPr>
          <w:rFonts w:hint="eastAsia" w:ascii="仿宋_GB2312" w:hAnsi="Calibri" w:eastAsia="仿宋_GB2312" w:cs="仿宋_GB2312"/>
          <w:sz w:val="32"/>
          <w:szCs w:val="32"/>
          <w:lang w:eastAsia="zh-CN"/>
        </w:rPr>
        <w:t>及太平洋财险2024年11月-2025年4月龙岩市能繁母猪养殖保险投保情况表</w:t>
      </w:r>
    </w:p>
    <w:p>
      <w:pPr>
        <w:keepNext w:val="0"/>
        <w:keepLines w:val="0"/>
        <w:pageBreakBefore w:val="0"/>
        <w:widowControl w:val="0"/>
        <w:kinsoku/>
        <w:wordWrap/>
        <w:overflowPunct/>
        <w:topLinePunct w:val="0"/>
        <w:autoSpaceDE/>
        <w:autoSpaceDN/>
        <w:bidi w:val="0"/>
        <w:adjustRightInd w:val="0"/>
        <w:snapToGrid w:val="0"/>
        <w:spacing w:line="600" w:lineRule="exact"/>
        <w:ind w:left="2167" w:leftChars="770" w:hanging="550" w:hangingChars="172"/>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12.太平洋财险2025年5月-2025年10月龙岩市育肥猪（全生命周期）养殖保险投保情况表</w:t>
      </w:r>
      <w:r>
        <w:rPr>
          <w:rFonts w:hint="eastAsia" w:ascii="仿宋_GB2312" w:hAnsi="Calibri" w:eastAsia="仿宋_GB2312" w:cs="仿宋_GB2312"/>
          <w:sz w:val="32"/>
          <w:szCs w:val="32"/>
          <w:lang w:eastAsia="zh-CN"/>
        </w:rPr>
        <w:t>及太平洋财险2024年11月-2025年4月龙岩市育肥猪（全生命周期）养殖保险投保情况表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2090" w:leftChars="761" w:hanging="492" w:hangingChars="154"/>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lang w:val="en-US" w:eastAsia="zh-CN"/>
        </w:rPr>
        <w:t>13.</w:t>
      </w:r>
      <w:r>
        <w:rPr>
          <w:rFonts w:hint="eastAsia" w:ascii="仿宋_GB2312" w:hAnsi="Calibri" w:eastAsia="仿宋_GB2312" w:cs="仿宋_GB2312"/>
          <w:sz w:val="32"/>
          <w:szCs w:val="32"/>
        </w:rPr>
        <w:t>太平洋财险2025年5月-2025年10月龙岩市育肥猪（非全生命周期）养殖保险投保情况表</w:t>
      </w:r>
      <w:r>
        <w:rPr>
          <w:rFonts w:hint="eastAsia" w:ascii="仿宋_GB2312" w:hAnsi="Calibri" w:eastAsia="仿宋_GB2312" w:cs="仿宋_GB2312"/>
          <w:sz w:val="32"/>
          <w:szCs w:val="32"/>
          <w:lang w:eastAsia="zh-CN"/>
        </w:rPr>
        <w:t>及中华财险2025年5月-2025年10月龙岩市育肥猪全生命周期保险投保情况表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2133" w:leftChars="769" w:hanging="518" w:hangingChars="162"/>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lang w:val="en-US" w:eastAsia="zh-CN"/>
        </w:rPr>
        <w:t>14.</w:t>
      </w:r>
      <w:r>
        <w:rPr>
          <w:rFonts w:hint="eastAsia" w:ascii="仿宋_GB2312" w:hAnsi="Calibri" w:eastAsia="仿宋_GB2312" w:cs="仿宋_GB2312"/>
          <w:sz w:val="32"/>
          <w:szCs w:val="32"/>
        </w:rPr>
        <w:t>中华财险龙岩中支2025年5月-10月“三农”综合保险投保情况表</w:t>
      </w:r>
      <w:r>
        <w:rPr>
          <w:rFonts w:hint="eastAsia" w:ascii="仿宋_GB2312" w:hAnsi="Calibri" w:eastAsia="仿宋_GB2312" w:cs="仿宋_GB2312"/>
          <w:sz w:val="32"/>
          <w:szCs w:val="32"/>
          <w:lang w:eastAsia="zh-CN"/>
        </w:rPr>
        <w:t>及中华财险2025年5月-2025年10月龙岩市能繁母猪养殖保险投保情况表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2071" w:leftChars="770" w:hanging="454" w:hangingChars="142"/>
        <w:textAlignment w:val="auto"/>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15.</w:t>
      </w:r>
      <w:r>
        <w:rPr>
          <w:rFonts w:hint="eastAsia" w:ascii="仿宋_GB2312" w:hAnsi="Calibri" w:eastAsia="仿宋_GB2312" w:cs="仿宋_GB2312"/>
          <w:sz w:val="32"/>
          <w:szCs w:val="32"/>
          <w:lang w:eastAsia="zh-CN"/>
        </w:rPr>
        <w:t>大地财险2025年1-10月龙岩市育肥猪养殖保险投保情况表及大地财险2025年5-10月龙岩市育肥猪全生命周期养殖保险投保情况表</w:t>
      </w:r>
    </w:p>
    <w:p>
      <w:pPr>
        <w:keepNext w:val="0"/>
        <w:keepLines w:val="0"/>
        <w:pageBreakBefore w:val="0"/>
        <w:widowControl w:val="0"/>
        <w:kinsoku/>
        <w:wordWrap/>
        <w:overflowPunct/>
        <w:topLinePunct w:val="0"/>
        <w:autoSpaceDE/>
        <w:autoSpaceDN/>
        <w:bidi w:val="0"/>
        <w:adjustRightInd w:val="0"/>
        <w:snapToGrid w:val="0"/>
        <w:spacing w:line="600" w:lineRule="exact"/>
        <w:ind w:left="2090" w:leftChars="770" w:hanging="473" w:hangingChars="148"/>
        <w:textAlignment w:val="auto"/>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rPr>
        <w:t>16.</w:t>
      </w:r>
      <w:r>
        <w:rPr>
          <w:rFonts w:hint="eastAsia" w:ascii="仿宋_GB2312" w:hAnsi="Calibri" w:eastAsia="仿宋_GB2312" w:cs="仿宋_GB2312"/>
          <w:sz w:val="32"/>
          <w:szCs w:val="32"/>
          <w:lang w:val="en-US" w:eastAsia="zh-CN"/>
        </w:rPr>
        <w:t>2025年下半年“三农”综合保险、生猪养殖保险市级财政补贴资金绩效目标表</w:t>
      </w:r>
    </w:p>
    <w:p>
      <w:pPr>
        <w:pStyle w:val="3"/>
        <w:keepNext w:val="0"/>
        <w:keepLines w:val="0"/>
        <w:pageBreakBefore w:val="0"/>
        <w:widowControl w:val="0"/>
        <w:kinsoku/>
        <w:wordWrap/>
        <w:overflowPunct/>
        <w:topLinePunct w:val="0"/>
        <w:autoSpaceDE/>
        <w:autoSpaceDN/>
        <w:bidi w:val="0"/>
        <w:adjustRightInd/>
        <w:snapToGrid w:val="0"/>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val="0"/>
        <w:spacing w:line="600" w:lineRule="exact"/>
        <w:textAlignment w:val="auto"/>
      </w:pPr>
    </w:p>
    <w:p>
      <w:pPr>
        <w:pStyle w:val="3"/>
        <w:keepNext w:val="0"/>
        <w:keepLines w:val="0"/>
        <w:pageBreakBefore w:val="0"/>
        <w:widowControl w:val="0"/>
        <w:kinsoku/>
        <w:wordWrap/>
        <w:overflowPunct/>
        <w:topLinePunct w:val="0"/>
        <w:autoSpaceDE/>
        <w:autoSpaceDN/>
        <w:bidi w:val="0"/>
        <w:adjustRightInd/>
        <w:snapToGrid w:val="0"/>
        <w:spacing w:line="6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ascii="仿宋_GB2312" w:eastAsia="仿宋_GB2312" w:cs="仿宋_GB2312"/>
          <w:sz w:val="32"/>
          <w:szCs w:val="32"/>
        </w:rPr>
      </w:pPr>
      <w:r>
        <w:rPr>
          <w:rFonts w:hint="eastAsia" w:ascii="仿宋_GB2312" w:hAnsi="Calibri" w:eastAsia="仿宋_GB2312" w:cs="仿宋_GB2312"/>
          <w:sz w:val="32"/>
          <w:szCs w:val="32"/>
        </w:rPr>
        <w:t>龙岩市财政局              龙岩市农业农村局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ascii="仿宋_GB2312" w:hAnsi="Times New Roman" w:eastAsia="仿宋_GB2312" w:cs="Times New Roman"/>
          <w:sz w:val="32"/>
          <w:szCs w:val="32"/>
        </w:rPr>
      </w:pPr>
      <w:r>
        <w:rPr>
          <w:rFonts w:hint="eastAsia" w:ascii="仿宋_GB2312" w:hAnsi="Calibri" w:eastAsia="仿宋_GB2312" w:cs="仿宋_GB2312"/>
          <w:sz w:val="32"/>
          <w:szCs w:val="32"/>
        </w:rPr>
        <w:t xml:space="preserve">  </w:t>
      </w:r>
      <w:r>
        <w:rPr>
          <w:rFonts w:hint="eastAsia" w:ascii="仿宋_GB2312" w:hAnsi="Calibri" w:eastAsia="仿宋_GB2312" w:cs="仿宋_GB2312"/>
          <w:sz w:val="32"/>
          <w:szCs w:val="32"/>
          <w:lang w:val="en-US" w:eastAsia="zh-CN"/>
        </w:rPr>
        <w:t xml:space="preserve"> 2025</w:t>
      </w:r>
      <w:r>
        <w:rPr>
          <w:rFonts w:hint="eastAsia" w:ascii="仿宋_GB2312" w:hAnsi="Calibri" w:eastAsia="仿宋_GB2312" w:cs="仿宋_GB2312"/>
          <w:sz w:val="32"/>
          <w:szCs w:val="32"/>
        </w:rPr>
        <w:t>年</w:t>
      </w:r>
      <w:r>
        <w:rPr>
          <w:rFonts w:hint="eastAsia" w:ascii="仿宋_GB2312" w:hAnsi="Calibri" w:eastAsia="仿宋_GB2312" w:cs="仿宋_GB2312"/>
          <w:sz w:val="32"/>
          <w:szCs w:val="32"/>
          <w:lang w:val="en-US" w:eastAsia="zh-CN"/>
        </w:rPr>
        <w:t>12</w:t>
      </w:r>
      <w:r>
        <w:rPr>
          <w:rFonts w:hint="eastAsia" w:ascii="仿宋_GB2312" w:hAnsi="Calibri" w:eastAsia="仿宋_GB2312" w:cs="仿宋_GB2312"/>
          <w:sz w:val="32"/>
          <w:szCs w:val="32"/>
        </w:rPr>
        <w:t>月</w:t>
      </w:r>
      <w:r>
        <w:rPr>
          <w:rFonts w:hint="eastAsia" w:ascii="仿宋_GB2312" w:hAnsi="Calibri" w:eastAsia="仿宋_GB2312" w:cs="仿宋_GB2312"/>
          <w:sz w:val="32"/>
          <w:szCs w:val="32"/>
          <w:lang w:val="en-US" w:eastAsia="zh-CN"/>
        </w:rPr>
        <w:t>15</w:t>
      </w:r>
      <w:r>
        <w:rPr>
          <w:rFonts w:hint="eastAsia" w:ascii="仿宋_GB2312" w:hAnsi="Calibri" w:eastAsia="仿宋_GB2312" w:cs="仿宋_GB2312"/>
          <w:sz w:val="32"/>
          <w:szCs w:val="32"/>
        </w:rPr>
        <w:t>日</w:t>
      </w:r>
    </w:p>
    <w:p>
      <w:pPr>
        <w:keepNext w:val="0"/>
        <w:keepLines w:val="0"/>
        <w:pageBreakBefore w:val="0"/>
        <w:widowControl w:val="0"/>
        <w:kinsoku/>
        <w:wordWrap/>
        <w:overflowPunct/>
        <w:topLinePunct w:val="0"/>
        <w:autoSpaceDE/>
        <w:autoSpaceDN/>
        <w:bidi w:val="0"/>
        <w:spacing w:line="600" w:lineRule="exact"/>
        <w:textAlignment w:val="auto"/>
        <w:rPr>
          <w:sz w:val="32"/>
          <w:szCs w:val="32"/>
        </w:rPr>
        <w:sectPr>
          <w:footerReference r:id="rId3" w:type="default"/>
          <w:pgSz w:w="11850" w:h="16783"/>
          <w:pgMar w:top="2098" w:right="1531" w:bottom="1871" w:left="1531" w:header="720" w:footer="1417" w:gutter="0"/>
          <w:cols w:space="425" w:num="1"/>
          <w:docGrid w:type="lines" w:linePitch="312" w:charSpace="0"/>
        </w:sectPr>
      </w:pPr>
    </w:p>
    <w:p>
      <w:pPr>
        <w:pStyle w:val="4"/>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autoSpaceDN/>
        <w:bidi w:val="0"/>
        <w:adjustRightInd/>
        <w:spacing w:line="540" w:lineRule="exact"/>
        <w:ind w:left="0" w:leftChars="0" w:firstLine="117" w:firstLineChars="42"/>
        <w:textAlignment w:val="auto"/>
        <w:rPr>
          <w:rFonts w:ascii="仿宋_GB2312" w:hAnsi="仿宋_GB2312" w:eastAsia="仿宋_GB2312" w:cs="仿宋_GB2312"/>
          <w:sz w:val="28"/>
          <w:szCs w:val="28"/>
        </w:rPr>
      </w:pPr>
      <w:r>
        <w:rPr>
          <w:rFonts w:ascii="仿宋_GB2312" w:hAnsi="宋体" w:eastAsia="仿宋_GB2312"/>
          <w:sz w:val="28"/>
          <w:szCs w:val="28"/>
        </w:rPr>
        <w:pict>
          <v:line id="_x0000_s1026" o:spid="_x0000_s1026" o:spt="20" style="position:absolute;left:0pt;margin-left:-7.35pt;margin-top:1.05pt;height:0pt;width:466.1pt;z-index:251661312;mso-width-relative:page;mso-height-relative:page;" coordsize="21600,21600" o:gfxdata="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DKh6fVAAAABwEAAA8AAAAAAAAA&#10;AQAgAAAAIgAAAGRycy9kb3ducmV2LnhtbFBLAQIUABQAAAAIAIdO4kCAl9wD2wEAAJYDAAAOAAAA&#10;AAAAAAEAIAAAACQBAABkcnMvZTJvRG9jLnhtbFBLBQYAAAAABgAGAFkBAABxBQAAAAA=&#10;">
            <v:path arrowok="t"/>
            <v:fill focussize="0,0"/>
            <v:stroke/>
            <v:imagedata o:title=""/>
            <o:lock v:ext="edit"/>
          </v:line>
        </w:pict>
      </w:r>
      <w:r>
        <w:rPr>
          <w:rFonts w:hint="eastAsia" w:ascii="仿宋_GB2312" w:hAnsi="仿宋_GB2312" w:eastAsia="仿宋_GB2312" w:cs="仿宋_GB2312"/>
          <w:sz w:val="28"/>
          <w:szCs w:val="28"/>
        </w:rPr>
        <w:t>抄送：各县（市、区）财政局、农业农村局。</w:t>
      </w:r>
    </w:p>
    <w:p>
      <w:pPr>
        <w:keepNext w:val="0"/>
        <w:keepLines w:val="0"/>
        <w:pageBreakBefore w:val="0"/>
        <w:widowControl w:val="0"/>
        <w:kinsoku/>
        <w:wordWrap/>
        <w:overflowPunct/>
        <w:topLinePunct w:val="0"/>
        <w:autoSpaceDE/>
        <w:autoSpaceDN/>
        <w:bidi w:val="0"/>
        <w:adjustRightInd/>
        <w:spacing w:line="540" w:lineRule="exact"/>
        <w:ind w:left="0" w:leftChars="0" w:firstLine="117" w:firstLineChars="42"/>
        <w:textAlignment w:val="auto"/>
      </w:pPr>
      <w:r>
        <w:rPr>
          <w:rFonts w:ascii="仿宋_GB2312" w:hAnsi="宋体" w:eastAsia="仿宋_GB2312"/>
          <w:sz w:val="28"/>
          <w:szCs w:val="28"/>
        </w:rPr>
        <w:pict>
          <v:line id="_x0000_s1027" o:spid="_x0000_s1027" o:spt="20" style="position:absolute;left:0pt;margin-left:-8.1pt;margin-top:29.85pt;height:0pt;width:466.1pt;z-index:251659264;mso-width-relative:page;mso-height-relative:page;" coordsize="21600,21600" o:gfxdata="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0dDV1gAAAAkBAAAPAAAAAAAA&#10;AAEAIAAAACIAAABkcnMvZG93bnJldi54bWxQSwECFAAUAAAACACHTuJAp+v0t9sBAACWAwAADgAA&#10;AAAAAAABACAAAAAlAQAAZHJzL2Uyb0RvYy54bWxQSwUGAAAAAAYABgBZAQAAcgUAAAAA&#10;">
            <v:path arrowok="t"/>
            <v:fill focussize="0,0"/>
            <v:stroke/>
            <v:imagedata o:title=""/>
            <o:lock v:ext="edit"/>
          </v:line>
        </w:pict>
      </w:r>
      <w:r>
        <w:rPr>
          <w:rFonts w:ascii="仿宋_GB2312" w:hAnsi="仿宋_GB2312" w:eastAsia="仿宋_GB2312" w:cs="仿宋_GB2312"/>
          <w:sz w:val="28"/>
          <w:szCs w:val="28"/>
        </w:rPr>
        <w:pict>
          <v:line id="_x0000_s1028" o:spid="_x0000_s1028" o:spt="20" style="position:absolute;left:0pt;margin-left:-8.85pt;margin-top:3.35pt;height:0pt;width:466.1pt;z-index:251660288;mso-width-relative:page;mso-height-relative:page;" coordsize="21600,21600" o:gfxdata="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MNRJ0wAAAAcBAAAPAAAAAAAAAAEA&#10;IAAAACIAAABkcnMvZG93bnJldi54bWxQSwECFAAUAAAACACHTuJAnDTiktsBAACWAwAADgAAAAAA&#10;AAABACAAAAAiAQAAZHJzL2Uyb0RvYy54bWxQSwUGAAAAAAYABgBZAQAAbwUAAAAA&#10;">
            <v:path arrowok="t"/>
            <v:fill focussize="0,0"/>
            <v:stroke weight="0.5pt"/>
            <v:imagedata o:title=""/>
            <o:lock v:ext="edit"/>
          </v:line>
        </w:pict>
      </w:r>
      <w:r>
        <w:rPr>
          <w:rFonts w:hint="eastAsia" w:ascii="仿宋_GB2312" w:hAnsi="仿宋_GB2312" w:eastAsia="仿宋_GB2312" w:cs="仿宋_GB2312"/>
          <w:sz w:val="28"/>
          <w:szCs w:val="28"/>
        </w:rPr>
        <w:t xml:space="preserve">龙岩市农业农村局办公室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日印发</w:t>
      </w:r>
    </w:p>
    <w:sectPr>
      <w:footerReference r:id="rId4" w:type="default"/>
      <w:pgSz w:w="11850" w:h="16783"/>
      <w:pgMar w:top="1701" w:right="1474" w:bottom="1701" w:left="1531" w:header="720"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jc w:val="cente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4</w:t>
                </w:r>
                <w:r>
                  <w:rPr>
                    <w:rFonts w:ascii="宋体" w:hAnsi="宋体" w:eastAsia="宋体"/>
                    <w:sz w:val="28"/>
                    <w:szCs w:val="28"/>
                  </w:rPr>
                  <w:fldChar w:fldCharType="end"/>
                </w:r>
                <w:r>
                  <w:rPr>
                    <w:rStyle w:val="9"/>
                    <w:rFonts w:hint="eastAsia" w:ascii="宋体" w:hAnsi="宋体" w:eastAsia="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mQwMDVlYzI4MzRkZWE5NTMxOWU4NTZkNjYwZmYwZGMifQ=="/>
  </w:docVars>
  <w:rsids>
    <w:rsidRoot w:val="00172A27"/>
    <w:rsid w:val="00056F63"/>
    <w:rsid w:val="00172A27"/>
    <w:rsid w:val="001D5282"/>
    <w:rsid w:val="00661709"/>
    <w:rsid w:val="00885B23"/>
    <w:rsid w:val="00A538D6"/>
    <w:rsid w:val="00BE32F3"/>
    <w:rsid w:val="01C6057A"/>
    <w:rsid w:val="01DF5C17"/>
    <w:rsid w:val="01FA4869"/>
    <w:rsid w:val="026305F6"/>
    <w:rsid w:val="02674950"/>
    <w:rsid w:val="030104D1"/>
    <w:rsid w:val="03101E00"/>
    <w:rsid w:val="032A49E8"/>
    <w:rsid w:val="03A67344"/>
    <w:rsid w:val="04253EA6"/>
    <w:rsid w:val="042E24FA"/>
    <w:rsid w:val="046161A6"/>
    <w:rsid w:val="04C02D6D"/>
    <w:rsid w:val="05942874"/>
    <w:rsid w:val="05C649F8"/>
    <w:rsid w:val="06335C6C"/>
    <w:rsid w:val="066466EB"/>
    <w:rsid w:val="068734A1"/>
    <w:rsid w:val="06CE1DB6"/>
    <w:rsid w:val="0775691E"/>
    <w:rsid w:val="083017C3"/>
    <w:rsid w:val="083B690B"/>
    <w:rsid w:val="085F360E"/>
    <w:rsid w:val="08795696"/>
    <w:rsid w:val="09E332B1"/>
    <w:rsid w:val="0A157CFC"/>
    <w:rsid w:val="0A8A693C"/>
    <w:rsid w:val="0AB91C74"/>
    <w:rsid w:val="0B1D50BA"/>
    <w:rsid w:val="0B356539"/>
    <w:rsid w:val="0CF12CA2"/>
    <w:rsid w:val="0D3B2825"/>
    <w:rsid w:val="0D755681"/>
    <w:rsid w:val="0DA815B3"/>
    <w:rsid w:val="0DB25F8E"/>
    <w:rsid w:val="0DF90060"/>
    <w:rsid w:val="0E364E11"/>
    <w:rsid w:val="0E65549B"/>
    <w:rsid w:val="0E7D2A40"/>
    <w:rsid w:val="0F96368D"/>
    <w:rsid w:val="0F9E24D9"/>
    <w:rsid w:val="0FCC5681"/>
    <w:rsid w:val="0FCE2E27"/>
    <w:rsid w:val="106F63B8"/>
    <w:rsid w:val="10801521"/>
    <w:rsid w:val="10997CE7"/>
    <w:rsid w:val="10A056DA"/>
    <w:rsid w:val="10F80925"/>
    <w:rsid w:val="11630664"/>
    <w:rsid w:val="118C4D48"/>
    <w:rsid w:val="118E1E0F"/>
    <w:rsid w:val="12121184"/>
    <w:rsid w:val="12332FFF"/>
    <w:rsid w:val="12BC165D"/>
    <w:rsid w:val="12CE603E"/>
    <w:rsid w:val="13053004"/>
    <w:rsid w:val="13096842"/>
    <w:rsid w:val="135B6882"/>
    <w:rsid w:val="14342850"/>
    <w:rsid w:val="149F1A42"/>
    <w:rsid w:val="14D902A4"/>
    <w:rsid w:val="14F8278E"/>
    <w:rsid w:val="15582A0D"/>
    <w:rsid w:val="15883A78"/>
    <w:rsid w:val="15C301C1"/>
    <w:rsid w:val="15DD1B84"/>
    <w:rsid w:val="15E25A94"/>
    <w:rsid w:val="1638724C"/>
    <w:rsid w:val="16B5089D"/>
    <w:rsid w:val="16C94348"/>
    <w:rsid w:val="174D6D27"/>
    <w:rsid w:val="17A518CC"/>
    <w:rsid w:val="17BD4519"/>
    <w:rsid w:val="192561AE"/>
    <w:rsid w:val="199364EA"/>
    <w:rsid w:val="19A40D8D"/>
    <w:rsid w:val="19C65DD7"/>
    <w:rsid w:val="1A3B6925"/>
    <w:rsid w:val="1B1D66B9"/>
    <w:rsid w:val="1BDF6BD1"/>
    <w:rsid w:val="1BE539D2"/>
    <w:rsid w:val="1C9A2A0F"/>
    <w:rsid w:val="1D075119"/>
    <w:rsid w:val="1D970CFC"/>
    <w:rsid w:val="1E5411DB"/>
    <w:rsid w:val="1EA36803"/>
    <w:rsid w:val="1F3855F3"/>
    <w:rsid w:val="1F672950"/>
    <w:rsid w:val="1F737547"/>
    <w:rsid w:val="201913A7"/>
    <w:rsid w:val="201F1BA2"/>
    <w:rsid w:val="202A0D17"/>
    <w:rsid w:val="209D487B"/>
    <w:rsid w:val="20AA09BC"/>
    <w:rsid w:val="21676C37"/>
    <w:rsid w:val="2185664A"/>
    <w:rsid w:val="21D02A2F"/>
    <w:rsid w:val="2299745C"/>
    <w:rsid w:val="22B61C24"/>
    <w:rsid w:val="22B932E5"/>
    <w:rsid w:val="23D06D16"/>
    <w:rsid w:val="241C1F5B"/>
    <w:rsid w:val="248875F1"/>
    <w:rsid w:val="24B26BBB"/>
    <w:rsid w:val="250C72D9"/>
    <w:rsid w:val="252C2672"/>
    <w:rsid w:val="254623A4"/>
    <w:rsid w:val="255047A2"/>
    <w:rsid w:val="25ED42EA"/>
    <w:rsid w:val="26110E2C"/>
    <w:rsid w:val="2643564F"/>
    <w:rsid w:val="26B70D75"/>
    <w:rsid w:val="26F61189"/>
    <w:rsid w:val="276A122F"/>
    <w:rsid w:val="27B949B4"/>
    <w:rsid w:val="27C02A4C"/>
    <w:rsid w:val="27CE7A10"/>
    <w:rsid w:val="28101DD7"/>
    <w:rsid w:val="28965C3A"/>
    <w:rsid w:val="29512FB8"/>
    <w:rsid w:val="296E563B"/>
    <w:rsid w:val="299B7DC6"/>
    <w:rsid w:val="29B91152"/>
    <w:rsid w:val="2A8675BA"/>
    <w:rsid w:val="2B853239"/>
    <w:rsid w:val="2BA207C1"/>
    <w:rsid w:val="2BAA77FD"/>
    <w:rsid w:val="2BE45A54"/>
    <w:rsid w:val="2BEF108E"/>
    <w:rsid w:val="2C3047F6"/>
    <w:rsid w:val="2C3D2C00"/>
    <w:rsid w:val="2C4C35F9"/>
    <w:rsid w:val="2C733AAB"/>
    <w:rsid w:val="2C76027C"/>
    <w:rsid w:val="2D236108"/>
    <w:rsid w:val="2D50487E"/>
    <w:rsid w:val="2DA60AE7"/>
    <w:rsid w:val="2DF16206"/>
    <w:rsid w:val="2E60513A"/>
    <w:rsid w:val="2E9B6172"/>
    <w:rsid w:val="2F0917C3"/>
    <w:rsid w:val="2FD31F14"/>
    <w:rsid w:val="3079528D"/>
    <w:rsid w:val="30AD450C"/>
    <w:rsid w:val="30D36097"/>
    <w:rsid w:val="31046251"/>
    <w:rsid w:val="316A1E7D"/>
    <w:rsid w:val="316A3890"/>
    <w:rsid w:val="31DB328F"/>
    <w:rsid w:val="31FD6DC8"/>
    <w:rsid w:val="321D3A6E"/>
    <w:rsid w:val="326E11D3"/>
    <w:rsid w:val="32766806"/>
    <w:rsid w:val="32A33B29"/>
    <w:rsid w:val="32D04EE7"/>
    <w:rsid w:val="34091DE8"/>
    <w:rsid w:val="34160775"/>
    <w:rsid w:val="34906ADA"/>
    <w:rsid w:val="35067251"/>
    <w:rsid w:val="35287C43"/>
    <w:rsid w:val="35A605DB"/>
    <w:rsid w:val="35B9505A"/>
    <w:rsid w:val="35BE7497"/>
    <w:rsid w:val="35E87620"/>
    <w:rsid w:val="36065737"/>
    <w:rsid w:val="36B204FD"/>
    <w:rsid w:val="36B733EB"/>
    <w:rsid w:val="36EA7C97"/>
    <w:rsid w:val="36ED684B"/>
    <w:rsid w:val="37251A40"/>
    <w:rsid w:val="375A306E"/>
    <w:rsid w:val="380B4369"/>
    <w:rsid w:val="383A69FC"/>
    <w:rsid w:val="383C7B93"/>
    <w:rsid w:val="38D95599"/>
    <w:rsid w:val="39047736"/>
    <w:rsid w:val="392C3CBA"/>
    <w:rsid w:val="392F4087"/>
    <w:rsid w:val="395A6B8A"/>
    <w:rsid w:val="39A22AAB"/>
    <w:rsid w:val="39C46EC5"/>
    <w:rsid w:val="39F2758E"/>
    <w:rsid w:val="3A611DE7"/>
    <w:rsid w:val="3AF045D2"/>
    <w:rsid w:val="3B301429"/>
    <w:rsid w:val="3BBD6798"/>
    <w:rsid w:val="3CBE05CE"/>
    <w:rsid w:val="3CE33858"/>
    <w:rsid w:val="3CF00C67"/>
    <w:rsid w:val="3D080047"/>
    <w:rsid w:val="3D0F4E80"/>
    <w:rsid w:val="3D2D739E"/>
    <w:rsid w:val="3E057E5C"/>
    <w:rsid w:val="3E495252"/>
    <w:rsid w:val="3E86289B"/>
    <w:rsid w:val="3EA177D5"/>
    <w:rsid w:val="3EAD3199"/>
    <w:rsid w:val="3ECC7974"/>
    <w:rsid w:val="3F9601F7"/>
    <w:rsid w:val="3FF676AC"/>
    <w:rsid w:val="401775F8"/>
    <w:rsid w:val="402204A1"/>
    <w:rsid w:val="402D7572"/>
    <w:rsid w:val="411A73CB"/>
    <w:rsid w:val="41524DB6"/>
    <w:rsid w:val="416F476B"/>
    <w:rsid w:val="41D473A2"/>
    <w:rsid w:val="41E41EB2"/>
    <w:rsid w:val="435C3CCA"/>
    <w:rsid w:val="44170B63"/>
    <w:rsid w:val="44AC2A30"/>
    <w:rsid w:val="44D0671E"/>
    <w:rsid w:val="452B7DF8"/>
    <w:rsid w:val="45805F96"/>
    <w:rsid w:val="463A0CA4"/>
    <w:rsid w:val="47072FAE"/>
    <w:rsid w:val="483D40CA"/>
    <w:rsid w:val="489A1243"/>
    <w:rsid w:val="49374FBE"/>
    <w:rsid w:val="49D45B71"/>
    <w:rsid w:val="49EE2B86"/>
    <w:rsid w:val="49FE3D2D"/>
    <w:rsid w:val="4A09547A"/>
    <w:rsid w:val="4A3414FD"/>
    <w:rsid w:val="4A6F69D9"/>
    <w:rsid w:val="4A795210"/>
    <w:rsid w:val="4A86362B"/>
    <w:rsid w:val="4ADB022B"/>
    <w:rsid w:val="4B1C5FF5"/>
    <w:rsid w:val="4B2257F9"/>
    <w:rsid w:val="4B384406"/>
    <w:rsid w:val="4C1A4723"/>
    <w:rsid w:val="4C341C88"/>
    <w:rsid w:val="4C7945FA"/>
    <w:rsid w:val="4C7F21AA"/>
    <w:rsid w:val="4C811658"/>
    <w:rsid w:val="4D370E90"/>
    <w:rsid w:val="4D8E786B"/>
    <w:rsid w:val="4D9C1893"/>
    <w:rsid w:val="4E537616"/>
    <w:rsid w:val="4E7737CE"/>
    <w:rsid w:val="4E8011B5"/>
    <w:rsid w:val="4EC27B47"/>
    <w:rsid w:val="4EC74768"/>
    <w:rsid w:val="4F953265"/>
    <w:rsid w:val="4FC741FC"/>
    <w:rsid w:val="509B22D6"/>
    <w:rsid w:val="511D3F4A"/>
    <w:rsid w:val="51454870"/>
    <w:rsid w:val="51AF1FD0"/>
    <w:rsid w:val="52F67C97"/>
    <w:rsid w:val="53171F12"/>
    <w:rsid w:val="531D3476"/>
    <w:rsid w:val="537868FE"/>
    <w:rsid w:val="5391176E"/>
    <w:rsid w:val="5415414D"/>
    <w:rsid w:val="541859EC"/>
    <w:rsid w:val="54996B2C"/>
    <w:rsid w:val="54C80146"/>
    <w:rsid w:val="54C8216A"/>
    <w:rsid w:val="55027BA0"/>
    <w:rsid w:val="550C38D6"/>
    <w:rsid w:val="550C7E08"/>
    <w:rsid w:val="555D0A64"/>
    <w:rsid w:val="556C7F3F"/>
    <w:rsid w:val="567B4548"/>
    <w:rsid w:val="56AB3A02"/>
    <w:rsid w:val="56E204A4"/>
    <w:rsid w:val="56EB73E7"/>
    <w:rsid w:val="570B513D"/>
    <w:rsid w:val="575B5BC4"/>
    <w:rsid w:val="57BC3BD4"/>
    <w:rsid w:val="580129C6"/>
    <w:rsid w:val="581A6B7B"/>
    <w:rsid w:val="58242BB1"/>
    <w:rsid w:val="58564D34"/>
    <w:rsid w:val="5915074C"/>
    <w:rsid w:val="5915422D"/>
    <w:rsid w:val="5919023C"/>
    <w:rsid w:val="592C4A26"/>
    <w:rsid w:val="59547B16"/>
    <w:rsid w:val="59656476"/>
    <w:rsid w:val="59B166C6"/>
    <w:rsid w:val="59CC1957"/>
    <w:rsid w:val="59D70C41"/>
    <w:rsid w:val="59E16582"/>
    <w:rsid w:val="59ED6847"/>
    <w:rsid w:val="59FE08F5"/>
    <w:rsid w:val="5A767ECB"/>
    <w:rsid w:val="5AB53F94"/>
    <w:rsid w:val="5ABD109B"/>
    <w:rsid w:val="5ABF12B7"/>
    <w:rsid w:val="5B6B1F7B"/>
    <w:rsid w:val="5B8878FB"/>
    <w:rsid w:val="5C4A4BB0"/>
    <w:rsid w:val="5C6913FA"/>
    <w:rsid w:val="5CA846E2"/>
    <w:rsid w:val="5D066D29"/>
    <w:rsid w:val="5DF412E3"/>
    <w:rsid w:val="5EAD4431"/>
    <w:rsid w:val="5EDF7C58"/>
    <w:rsid w:val="5F5A7800"/>
    <w:rsid w:val="5FA31503"/>
    <w:rsid w:val="5FA840C8"/>
    <w:rsid w:val="60D93599"/>
    <w:rsid w:val="60F11A9E"/>
    <w:rsid w:val="611E6B1E"/>
    <w:rsid w:val="61AC7A0C"/>
    <w:rsid w:val="61BD3CB2"/>
    <w:rsid w:val="61BE5E24"/>
    <w:rsid w:val="62562316"/>
    <w:rsid w:val="62AE2A5D"/>
    <w:rsid w:val="62EE44E7"/>
    <w:rsid w:val="63220635"/>
    <w:rsid w:val="63506F50"/>
    <w:rsid w:val="64487C27"/>
    <w:rsid w:val="646043AE"/>
    <w:rsid w:val="64852C29"/>
    <w:rsid w:val="648B532D"/>
    <w:rsid w:val="64EA6F30"/>
    <w:rsid w:val="64F41B5D"/>
    <w:rsid w:val="654152E7"/>
    <w:rsid w:val="65A25A5D"/>
    <w:rsid w:val="66073D7C"/>
    <w:rsid w:val="66F34381"/>
    <w:rsid w:val="66F347C2"/>
    <w:rsid w:val="671077C5"/>
    <w:rsid w:val="672F47DB"/>
    <w:rsid w:val="67A05B75"/>
    <w:rsid w:val="680844E5"/>
    <w:rsid w:val="681F0FD0"/>
    <w:rsid w:val="682C2F4F"/>
    <w:rsid w:val="69272501"/>
    <w:rsid w:val="69704EEF"/>
    <w:rsid w:val="6A88628E"/>
    <w:rsid w:val="6B1B42CF"/>
    <w:rsid w:val="6B6E4930"/>
    <w:rsid w:val="6B963765"/>
    <w:rsid w:val="6BD301DD"/>
    <w:rsid w:val="6C5D26DE"/>
    <w:rsid w:val="6C5F0283"/>
    <w:rsid w:val="6CE91505"/>
    <w:rsid w:val="6D32277E"/>
    <w:rsid w:val="6D8C0941"/>
    <w:rsid w:val="6DF606F4"/>
    <w:rsid w:val="6DFA0AEE"/>
    <w:rsid w:val="6E667720"/>
    <w:rsid w:val="6E6C4E5A"/>
    <w:rsid w:val="6EC922AC"/>
    <w:rsid w:val="6FE253D4"/>
    <w:rsid w:val="70437FAB"/>
    <w:rsid w:val="70E46F2A"/>
    <w:rsid w:val="715A71EC"/>
    <w:rsid w:val="71681909"/>
    <w:rsid w:val="71843FD3"/>
    <w:rsid w:val="71D62D16"/>
    <w:rsid w:val="71E439E5"/>
    <w:rsid w:val="72B92290"/>
    <w:rsid w:val="72FC49FE"/>
    <w:rsid w:val="730333A6"/>
    <w:rsid w:val="7312534E"/>
    <w:rsid w:val="7476433D"/>
    <w:rsid w:val="748850B7"/>
    <w:rsid w:val="74E06F18"/>
    <w:rsid w:val="753C7334"/>
    <w:rsid w:val="75481A38"/>
    <w:rsid w:val="760F6550"/>
    <w:rsid w:val="779C4208"/>
    <w:rsid w:val="78241CE6"/>
    <w:rsid w:val="784E69AF"/>
    <w:rsid w:val="791D106D"/>
    <w:rsid w:val="797C6135"/>
    <w:rsid w:val="7A241963"/>
    <w:rsid w:val="7A517392"/>
    <w:rsid w:val="7A5C6838"/>
    <w:rsid w:val="7A7C15F3"/>
    <w:rsid w:val="7AF53541"/>
    <w:rsid w:val="7B073F40"/>
    <w:rsid w:val="7B30042B"/>
    <w:rsid w:val="7B6737C4"/>
    <w:rsid w:val="7BA07EF1"/>
    <w:rsid w:val="7BAA7FC0"/>
    <w:rsid w:val="7C110220"/>
    <w:rsid w:val="7C8029D2"/>
    <w:rsid w:val="7CE377B3"/>
    <w:rsid w:val="7D126BCC"/>
    <w:rsid w:val="7D653BA5"/>
    <w:rsid w:val="7DA51BBC"/>
    <w:rsid w:val="7EA63D9B"/>
    <w:rsid w:val="7EBE525E"/>
    <w:rsid w:val="7F9D2EA8"/>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3">
    <w:name w:val="endnote text"/>
    <w:basedOn w:val="1"/>
    <w:qFormat/>
    <w:uiPriority w:val="99"/>
    <w:pPr>
      <w:snapToGrid w:val="0"/>
      <w:jc w:val="left"/>
    </w:pPr>
  </w:style>
  <w:style w:type="paragraph" w:styleId="4">
    <w:name w:val="Balloon Text"/>
    <w:basedOn w:val="1"/>
    <w:next w:val="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1543</Words>
  <Characters>1792</Characters>
  <Lines>3</Lines>
  <Paragraphs>3</Paragraphs>
  <TotalTime>29</TotalTime>
  <ScaleCrop>false</ScaleCrop>
  <LinksUpToDate>false</LinksUpToDate>
  <CharactersWithSpaces>1837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2022-06-07T03:44:00Z</dcterms:created>
  <dc:creator>Administrator</dc:creator>
  <cp:lastModifiedBy>Administrator</cp:lastModifiedBy>
  <cp:lastPrinted>2025-07-24T08:07:00Z</cp:lastPrinted>
  <dcterms:modified xsi:type="dcterms:W3CDTF">2025-12-16T02:51:08Z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2A25CF72BEF44EFA905D6146F758AD40</vt:lpwstr>
  </property>
  <property fmtid="{D5CDD505-2E9C-101B-9397-08002B2CF9AE}" pid="4" name="KSOTemplateDocerSaveRecord">
    <vt:lpwstr>eyJoZGlkIjoiNmQwMDVlYzI4MzRkZWE5NTMxOWU4NTZkNjYwZmYwZGMiLCJ1c2VySWQiOiIxMjM5MDA0ODk1In0=</vt:lpwstr>
  </property>
</Properties>
</file>