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29" w:line="219" w:lineRule="auto"/>
        <w:jc w:val="center"/>
        <w:outlineLvl w:val="0"/>
        <w:rPr>
          <w:rFonts w:hint="eastAsia" w:ascii="方正小标宋简体" w:hAnsi="方正小标宋简体" w:eastAsia="方正小标宋简体" w:cs="方正小标宋简体"/>
          <w:b/>
          <w:bCs/>
          <w:spacing w:val="20"/>
          <w:sz w:val="44"/>
          <w:szCs w:val="44"/>
          <w:lang w:eastAsia="zh-CN"/>
        </w:rPr>
      </w:pPr>
    </w:p>
    <w:p>
      <w:pPr>
        <w:spacing w:before="29" w:line="219" w:lineRule="auto"/>
        <w:jc w:val="center"/>
        <w:outlineLvl w:val="0"/>
        <w:rPr>
          <w:rFonts w:hint="eastAsia" w:ascii="方正小标宋简体" w:hAnsi="方正小标宋简体" w:eastAsia="方正小标宋简体" w:cs="方正小标宋简体"/>
          <w:b/>
          <w:bCs/>
          <w:spacing w:val="20"/>
          <w:sz w:val="44"/>
          <w:szCs w:val="44"/>
          <w:lang w:eastAsia="zh-CN"/>
        </w:rPr>
      </w:pPr>
    </w:p>
    <w:p>
      <w:pPr>
        <w:spacing w:before="29" w:line="219" w:lineRule="auto"/>
        <w:jc w:val="center"/>
        <w:outlineLvl w:val="0"/>
        <w:rPr>
          <w:rFonts w:hint="eastAsia" w:ascii="方正小标宋简体" w:hAnsi="方正小标宋简体" w:eastAsia="方正小标宋简体" w:cs="方正小标宋简体"/>
          <w:b w:val="0"/>
          <w:bCs w:val="0"/>
          <w:spacing w:val="20"/>
          <w:sz w:val="44"/>
          <w:szCs w:val="44"/>
        </w:rPr>
      </w:pPr>
      <w:r>
        <w:rPr>
          <w:rFonts w:hint="eastAsia" w:ascii="方正小标宋简体" w:hAnsi="方正小标宋简体" w:eastAsia="方正小标宋简体" w:cs="方正小标宋简体"/>
          <w:b w:val="0"/>
          <w:bCs w:val="0"/>
          <w:spacing w:val="20"/>
          <w:sz w:val="44"/>
          <w:szCs w:val="44"/>
          <w:lang w:eastAsia="zh-CN"/>
        </w:rPr>
        <w:t>龙岩</w:t>
      </w:r>
      <w:r>
        <w:rPr>
          <w:rFonts w:hint="eastAsia" w:ascii="方正小标宋简体" w:hAnsi="方正小标宋简体" w:eastAsia="方正小标宋简体" w:cs="方正小标宋简体"/>
          <w:b w:val="0"/>
          <w:bCs w:val="0"/>
          <w:spacing w:val="20"/>
          <w:sz w:val="44"/>
          <w:szCs w:val="44"/>
        </w:rPr>
        <w:t>市农业农村局关于征集</w:t>
      </w:r>
    </w:p>
    <w:p>
      <w:pPr>
        <w:spacing w:before="29" w:line="219" w:lineRule="auto"/>
        <w:jc w:val="center"/>
        <w:outlineLvl w:val="0"/>
        <w:rPr>
          <w:rFonts w:hint="eastAsia" w:ascii="方正小标宋简体" w:hAnsi="方正小标宋简体" w:eastAsia="方正小标宋简体" w:cs="方正小标宋简体"/>
          <w:b w:val="0"/>
          <w:bCs w:val="0"/>
          <w:spacing w:val="20"/>
          <w:sz w:val="44"/>
          <w:szCs w:val="44"/>
        </w:rPr>
      </w:pPr>
      <w:r>
        <w:rPr>
          <w:rFonts w:hint="eastAsia" w:ascii="方正小标宋简体" w:hAnsi="方正小标宋简体" w:eastAsia="方正小标宋简体" w:cs="方正小标宋简体"/>
          <w:b w:val="0"/>
          <w:bCs w:val="0"/>
          <w:spacing w:val="20"/>
          <w:sz w:val="44"/>
          <w:szCs w:val="44"/>
        </w:rPr>
        <w:t>补充耕地质量验收市</w:t>
      </w:r>
      <w:bookmarkStart w:id="0" w:name="_GoBack"/>
      <w:bookmarkEnd w:id="0"/>
      <w:r>
        <w:rPr>
          <w:rFonts w:hint="eastAsia" w:ascii="方正小标宋简体" w:hAnsi="方正小标宋简体" w:eastAsia="方正小标宋简体" w:cs="方正小标宋简体"/>
          <w:b w:val="0"/>
          <w:bCs w:val="0"/>
          <w:spacing w:val="20"/>
          <w:sz w:val="44"/>
          <w:szCs w:val="44"/>
        </w:rPr>
        <w:t>级专家的通知</w:t>
      </w:r>
    </w:p>
    <w:p>
      <w:pPr>
        <w:pStyle w:val="2"/>
        <w:keepNext w:val="0"/>
        <w:keepLines w:val="0"/>
        <w:pageBreakBefore w:val="0"/>
        <w:widowControl/>
        <w:kinsoku w:val="0"/>
        <w:wordWrap/>
        <w:overflowPunct/>
        <w:topLinePunct w:val="0"/>
        <w:autoSpaceDE w:val="0"/>
        <w:autoSpaceDN w:val="0"/>
        <w:bidi w:val="0"/>
        <w:adjustRightInd w:val="0"/>
        <w:snapToGrid w:val="0"/>
        <w:spacing w:line="600" w:lineRule="exact"/>
        <w:textAlignment w:val="baseline"/>
        <w:rPr>
          <w:rFonts w:hint="eastAsia" w:ascii="仿宋_GB2312" w:hAnsi="仿宋_GB2312" w:eastAsia="仿宋_GB2312" w:cs="仿宋_GB2312"/>
          <w:spacing w:val="-1"/>
          <w:sz w:val="32"/>
          <w:szCs w:val="32"/>
          <w:lang w:val="en-US" w:eastAsia="zh-CN"/>
        </w:rPr>
      </w:pPr>
    </w:p>
    <w:p>
      <w:pPr>
        <w:pStyle w:val="2"/>
        <w:keepNext w:val="0"/>
        <w:keepLines w:val="0"/>
        <w:pageBreakBefore w:val="0"/>
        <w:widowControl/>
        <w:kinsoku w:val="0"/>
        <w:wordWrap/>
        <w:overflowPunct/>
        <w:topLinePunct w:val="0"/>
        <w:autoSpaceDE w:val="0"/>
        <w:autoSpaceDN w:val="0"/>
        <w:bidi w:val="0"/>
        <w:adjustRightInd w:val="0"/>
        <w:snapToGrid w:val="0"/>
        <w:spacing w:line="600" w:lineRule="exact"/>
        <w:textAlignment w:val="baseline"/>
        <w:rPr>
          <w:rFonts w:hint="eastAsia" w:ascii="仿宋_GB2312" w:hAnsi="仿宋_GB2312" w:eastAsia="仿宋_GB2312" w:cs="仿宋_GB2312"/>
          <w:spacing w:val="-1"/>
          <w:sz w:val="32"/>
          <w:szCs w:val="32"/>
          <w:lang w:val="en-US" w:eastAsia="zh-CN"/>
        </w:rPr>
      </w:pPr>
      <w:r>
        <w:rPr>
          <w:rFonts w:hint="eastAsia" w:ascii="仿宋_GB2312" w:hAnsi="仿宋_GB2312" w:eastAsia="仿宋_GB2312" w:cs="仿宋_GB2312"/>
          <w:spacing w:val="-1"/>
          <w:sz w:val="32"/>
          <w:szCs w:val="32"/>
          <w:lang w:val="en-US" w:eastAsia="zh-CN"/>
        </w:rPr>
        <w:t>各有关单位：</w:t>
      </w:r>
    </w:p>
    <w:p>
      <w:pPr>
        <w:pStyle w:val="2"/>
        <w:keepNext w:val="0"/>
        <w:keepLines w:val="0"/>
        <w:pageBreakBefore w:val="0"/>
        <w:widowControl/>
        <w:kinsoku w:val="0"/>
        <w:wordWrap/>
        <w:overflowPunct/>
        <w:topLinePunct w:val="0"/>
        <w:autoSpaceDE w:val="0"/>
        <w:autoSpaceDN w:val="0"/>
        <w:bidi w:val="0"/>
        <w:adjustRightInd w:val="0"/>
        <w:snapToGrid w:val="0"/>
        <w:spacing w:line="600" w:lineRule="exact"/>
        <w:ind w:firstLine="636" w:firstLineChars="200"/>
        <w:textAlignment w:val="baseline"/>
        <w:rPr>
          <w:rFonts w:hint="eastAsia" w:ascii="仿宋_GB2312" w:hAnsi="仿宋_GB2312" w:eastAsia="仿宋_GB2312" w:cs="仿宋_GB2312"/>
          <w:spacing w:val="-1"/>
          <w:sz w:val="32"/>
          <w:szCs w:val="32"/>
          <w:lang w:val="en-US" w:eastAsia="zh-CN"/>
        </w:rPr>
      </w:pPr>
      <w:r>
        <w:rPr>
          <w:rFonts w:hint="eastAsia" w:ascii="仿宋_GB2312" w:hAnsi="仿宋_GB2312" w:eastAsia="仿宋_GB2312" w:cs="仿宋_GB2312"/>
          <w:spacing w:val="-1"/>
          <w:sz w:val="32"/>
          <w:szCs w:val="32"/>
          <w:lang w:val="en-US" w:eastAsia="zh-CN"/>
        </w:rPr>
        <w:t>根据《福建省农业农村厅、福建省自然资源厅关于印发 〈福建省补充耕地质量验收实施细则（试行）〉的通知》要求，进一步规范我市补充耕地质量验收工作，现组织开展龙岩市补充耕地质量验收市级专家库（第二批次）征集工作，请你们组织本单位或本系统相关专家积极申报。具体事项通知如下：</w:t>
      </w:r>
    </w:p>
    <w:p>
      <w:pPr>
        <w:keepNext w:val="0"/>
        <w:keepLines w:val="0"/>
        <w:pageBreakBefore w:val="0"/>
        <w:widowControl/>
        <w:kinsoku w:val="0"/>
        <w:wordWrap/>
        <w:overflowPunct/>
        <w:topLinePunct w:val="0"/>
        <w:autoSpaceDE w:val="0"/>
        <w:autoSpaceDN w:val="0"/>
        <w:bidi w:val="0"/>
        <w:adjustRightInd w:val="0"/>
        <w:snapToGrid w:val="0"/>
        <w:spacing w:after="0" w:line="600" w:lineRule="exact"/>
        <w:ind w:firstLine="628" w:firstLineChars="200"/>
        <w:textAlignment w:val="baseline"/>
        <w:rPr>
          <w:rFonts w:hint="eastAsia" w:ascii="黑体" w:hAnsi="黑体" w:eastAsia="黑体" w:cs="黑体"/>
          <w:sz w:val="32"/>
          <w:szCs w:val="32"/>
        </w:rPr>
      </w:pPr>
      <w:r>
        <w:rPr>
          <w:rFonts w:hint="eastAsia" w:ascii="黑体" w:hAnsi="黑体" w:eastAsia="黑体" w:cs="黑体"/>
          <w:spacing w:val="-3"/>
          <w:sz w:val="32"/>
          <w:szCs w:val="32"/>
        </w:rPr>
        <w:t>一、征集范围</w:t>
      </w:r>
    </w:p>
    <w:p>
      <w:pPr>
        <w:pStyle w:val="2"/>
        <w:keepNext w:val="0"/>
        <w:keepLines w:val="0"/>
        <w:pageBreakBefore w:val="0"/>
        <w:widowControl/>
        <w:kinsoku w:val="0"/>
        <w:wordWrap/>
        <w:overflowPunct/>
        <w:topLinePunct w:val="0"/>
        <w:autoSpaceDE w:val="0"/>
        <w:autoSpaceDN w:val="0"/>
        <w:bidi w:val="0"/>
        <w:adjustRightInd w:val="0"/>
        <w:snapToGrid w:val="0"/>
        <w:spacing w:line="600" w:lineRule="exact"/>
        <w:ind w:firstLine="636" w:firstLineChars="200"/>
        <w:textAlignment w:val="baseline"/>
        <w:rPr>
          <w:rFonts w:hint="eastAsia" w:ascii="仿宋_GB2312" w:hAnsi="仿宋_GB2312" w:eastAsia="仿宋_GB2312" w:cs="仿宋_GB2312"/>
          <w:spacing w:val="-1"/>
          <w:sz w:val="32"/>
          <w:szCs w:val="32"/>
          <w:lang w:val="en-US" w:eastAsia="zh-CN"/>
        </w:rPr>
      </w:pPr>
      <w:r>
        <w:rPr>
          <w:rFonts w:hint="eastAsia" w:ascii="仿宋_GB2312" w:hAnsi="仿宋_GB2312" w:eastAsia="仿宋_GB2312" w:cs="仿宋_GB2312"/>
          <w:spacing w:val="-1"/>
          <w:sz w:val="32"/>
          <w:szCs w:val="32"/>
          <w:lang w:val="en-US" w:eastAsia="zh-CN"/>
        </w:rPr>
        <w:t>在全市范围内从事补充耕地质量相关技术工作（包括但不限于从事农田基础设施建设、耕地质量保护提升、土地资源管理、地质测绘等方面）的在职人员或从事补充耕地质量工作退休不满五年的人员中征集遴选。</w:t>
      </w:r>
    </w:p>
    <w:p>
      <w:pPr>
        <w:keepNext w:val="0"/>
        <w:keepLines w:val="0"/>
        <w:pageBreakBefore w:val="0"/>
        <w:widowControl/>
        <w:kinsoku w:val="0"/>
        <w:wordWrap/>
        <w:overflowPunct/>
        <w:topLinePunct w:val="0"/>
        <w:autoSpaceDE w:val="0"/>
        <w:autoSpaceDN w:val="0"/>
        <w:bidi w:val="0"/>
        <w:adjustRightInd w:val="0"/>
        <w:snapToGrid w:val="0"/>
        <w:spacing w:after="0" w:line="600" w:lineRule="exact"/>
        <w:ind w:firstLine="628" w:firstLineChars="200"/>
        <w:textAlignment w:val="baseline"/>
        <w:rPr>
          <w:rFonts w:hint="eastAsia" w:ascii="黑体" w:hAnsi="黑体" w:eastAsia="黑体" w:cs="黑体"/>
          <w:spacing w:val="-3"/>
          <w:sz w:val="32"/>
          <w:szCs w:val="32"/>
        </w:rPr>
      </w:pPr>
      <w:r>
        <w:rPr>
          <w:rFonts w:hint="eastAsia" w:ascii="黑体" w:hAnsi="黑体" w:eastAsia="黑体" w:cs="黑体"/>
          <w:spacing w:val="-3"/>
          <w:sz w:val="32"/>
          <w:szCs w:val="32"/>
        </w:rPr>
        <w:t>二、申报条件</w:t>
      </w:r>
    </w:p>
    <w:p>
      <w:pPr>
        <w:pStyle w:val="2"/>
        <w:keepNext w:val="0"/>
        <w:keepLines w:val="0"/>
        <w:pageBreakBefore w:val="0"/>
        <w:widowControl/>
        <w:kinsoku w:val="0"/>
        <w:wordWrap/>
        <w:overflowPunct/>
        <w:topLinePunct w:val="0"/>
        <w:autoSpaceDE w:val="0"/>
        <w:autoSpaceDN w:val="0"/>
        <w:bidi w:val="0"/>
        <w:adjustRightInd w:val="0"/>
        <w:snapToGrid w:val="0"/>
        <w:spacing w:line="600" w:lineRule="exact"/>
        <w:ind w:firstLine="636" w:firstLineChars="200"/>
        <w:textAlignment w:val="baseline"/>
        <w:rPr>
          <w:rFonts w:hint="eastAsia" w:ascii="仿宋_GB2312" w:hAnsi="仿宋_GB2312" w:eastAsia="仿宋_GB2312" w:cs="仿宋_GB2312"/>
          <w:spacing w:val="-1"/>
          <w:sz w:val="32"/>
          <w:szCs w:val="32"/>
          <w:lang w:val="en-US" w:eastAsia="zh-CN"/>
        </w:rPr>
      </w:pPr>
      <w:r>
        <w:rPr>
          <w:rFonts w:hint="eastAsia" w:ascii="仿宋_GB2312" w:hAnsi="仿宋_GB2312" w:eastAsia="仿宋_GB2312" w:cs="仿宋_GB2312"/>
          <w:spacing w:val="-1"/>
          <w:sz w:val="32"/>
          <w:szCs w:val="32"/>
          <w:lang w:val="en-US" w:eastAsia="zh-CN"/>
        </w:rPr>
        <w:t>（一）</w:t>
      </w:r>
      <w:r>
        <w:rPr>
          <w:rFonts w:hint="eastAsia" w:ascii="仿宋_GB2312" w:hAnsi="仿宋_GB2312" w:eastAsia="仿宋_GB2312" w:cs="仿宋_GB2312"/>
          <w:spacing w:val="-11"/>
          <w:sz w:val="32"/>
          <w:szCs w:val="32"/>
          <w:lang w:val="en-US" w:eastAsia="zh-CN"/>
        </w:rPr>
        <w:t>政治立场坚定，坚决拥护中国共产党的领导，遵守国家法律法规，坚持原则，公平公正，责任心强，廉洁自律。</w:t>
      </w:r>
    </w:p>
    <w:p>
      <w:pPr>
        <w:pStyle w:val="2"/>
        <w:keepNext w:val="0"/>
        <w:keepLines w:val="0"/>
        <w:pageBreakBefore w:val="0"/>
        <w:widowControl/>
        <w:kinsoku w:val="0"/>
        <w:wordWrap/>
        <w:overflowPunct/>
        <w:topLinePunct w:val="0"/>
        <w:autoSpaceDE w:val="0"/>
        <w:autoSpaceDN w:val="0"/>
        <w:bidi w:val="0"/>
        <w:adjustRightInd w:val="0"/>
        <w:snapToGrid w:val="0"/>
        <w:spacing w:line="600" w:lineRule="exact"/>
        <w:ind w:firstLine="636" w:firstLineChars="200"/>
        <w:textAlignment w:val="baseline"/>
        <w:rPr>
          <w:rFonts w:hint="eastAsia" w:ascii="仿宋_GB2312" w:hAnsi="仿宋_GB2312" w:eastAsia="仿宋_GB2312" w:cs="仿宋_GB2312"/>
          <w:spacing w:val="-1"/>
          <w:sz w:val="32"/>
          <w:szCs w:val="32"/>
          <w:lang w:val="en-US" w:eastAsia="zh-CN"/>
        </w:rPr>
      </w:pPr>
      <w:r>
        <w:rPr>
          <w:rFonts w:hint="eastAsia" w:ascii="仿宋_GB2312" w:hAnsi="仿宋_GB2312" w:eastAsia="仿宋_GB2312" w:cs="仿宋_GB2312"/>
          <w:spacing w:val="-1"/>
          <w:sz w:val="32"/>
          <w:szCs w:val="32"/>
          <w:lang w:val="en-US" w:eastAsia="zh-CN"/>
        </w:rPr>
        <w:t>（二）从事农业农田工程（含水利类工程）、农学（含作物栽培）、土壤学、植物营养学、农业资源环境、生态学、土地资源管理、土地整治、地理科学、地理信息系统、地图制图、地质测绘等相关专业领域工作3年以上，且具有中级及以上专业技术职称。具有补充耕地质量验收工作经验的，可优先考虑。</w:t>
      </w:r>
    </w:p>
    <w:p>
      <w:pPr>
        <w:pStyle w:val="2"/>
        <w:keepNext w:val="0"/>
        <w:keepLines w:val="0"/>
        <w:pageBreakBefore w:val="0"/>
        <w:widowControl/>
        <w:kinsoku w:val="0"/>
        <w:wordWrap/>
        <w:overflowPunct/>
        <w:topLinePunct w:val="0"/>
        <w:autoSpaceDE w:val="0"/>
        <w:autoSpaceDN w:val="0"/>
        <w:bidi w:val="0"/>
        <w:adjustRightInd w:val="0"/>
        <w:snapToGrid w:val="0"/>
        <w:spacing w:line="600" w:lineRule="exact"/>
        <w:ind w:firstLine="636" w:firstLineChars="200"/>
        <w:textAlignment w:val="baseline"/>
        <w:rPr>
          <w:rFonts w:hint="eastAsia" w:ascii="仿宋_GB2312" w:hAnsi="仿宋_GB2312" w:eastAsia="仿宋_GB2312" w:cs="仿宋_GB2312"/>
          <w:spacing w:val="-1"/>
          <w:sz w:val="32"/>
          <w:szCs w:val="32"/>
          <w:lang w:val="en-US" w:eastAsia="zh-CN"/>
        </w:rPr>
      </w:pPr>
      <w:r>
        <w:rPr>
          <w:rFonts w:hint="eastAsia" w:ascii="仿宋_GB2312" w:hAnsi="仿宋_GB2312" w:eastAsia="仿宋_GB2312" w:cs="仿宋_GB2312"/>
          <w:spacing w:val="-1"/>
          <w:sz w:val="32"/>
          <w:szCs w:val="32"/>
          <w:lang w:val="en-US" w:eastAsia="zh-CN"/>
        </w:rPr>
        <w:t>（三）熟悉耕地质量相关法律法规及有关政策、技术标准，具备良好的职业道德和敬业精神，有较强的保密观念，能科学严谨、客观公正、廉洁自律地开展相关工作。</w:t>
      </w:r>
    </w:p>
    <w:p>
      <w:pPr>
        <w:pStyle w:val="2"/>
        <w:keepNext w:val="0"/>
        <w:keepLines w:val="0"/>
        <w:pageBreakBefore w:val="0"/>
        <w:widowControl/>
        <w:kinsoku w:val="0"/>
        <w:wordWrap/>
        <w:overflowPunct/>
        <w:topLinePunct w:val="0"/>
        <w:autoSpaceDE w:val="0"/>
        <w:autoSpaceDN w:val="0"/>
        <w:bidi w:val="0"/>
        <w:adjustRightInd w:val="0"/>
        <w:snapToGrid w:val="0"/>
        <w:spacing w:line="600" w:lineRule="exact"/>
        <w:ind w:firstLine="636" w:firstLineChars="200"/>
        <w:textAlignment w:val="baseline"/>
        <w:rPr>
          <w:rFonts w:hint="eastAsia" w:ascii="仿宋_GB2312" w:hAnsi="仿宋_GB2312" w:eastAsia="仿宋_GB2312" w:cs="仿宋_GB2312"/>
          <w:spacing w:val="-1"/>
          <w:sz w:val="32"/>
          <w:szCs w:val="32"/>
          <w:lang w:val="en-US" w:eastAsia="zh-CN"/>
        </w:rPr>
      </w:pPr>
      <w:r>
        <w:rPr>
          <w:rFonts w:hint="eastAsia" w:ascii="仿宋_GB2312" w:hAnsi="仿宋_GB2312" w:eastAsia="仿宋_GB2312" w:cs="仿宋_GB2312"/>
          <w:spacing w:val="-1"/>
          <w:sz w:val="32"/>
          <w:szCs w:val="32"/>
          <w:lang w:val="en-US" w:eastAsia="zh-CN"/>
        </w:rPr>
        <w:t>（四）年龄在65周岁以下，身体健康，能保证正常参与现场验收、评审等工作，非公务员。</w:t>
      </w:r>
    </w:p>
    <w:p>
      <w:pPr>
        <w:pStyle w:val="2"/>
        <w:keepNext w:val="0"/>
        <w:keepLines w:val="0"/>
        <w:pageBreakBefore w:val="0"/>
        <w:widowControl/>
        <w:kinsoku w:val="0"/>
        <w:wordWrap/>
        <w:overflowPunct/>
        <w:topLinePunct w:val="0"/>
        <w:autoSpaceDE w:val="0"/>
        <w:autoSpaceDN w:val="0"/>
        <w:bidi w:val="0"/>
        <w:adjustRightInd w:val="0"/>
        <w:snapToGrid w:val="0"/>
        <w:spacing w:line="600" w:lineRule="exact"/>
        <w:ind w:firstLine="636" w:firstLineChars="200"/>
        <w:textAlignment w:val="baseline"/>
        <w:rPr>
          <w:rFonts w:hint="eastAsia" w:ascii="仿宋_GB2312" w:hAnsi="仿宋_GB2312" w:eastAsia="仿宋_GB2312" w:cs="仿宋_GB2312"/>
          <w:spacing w:val="-1"/>
          <w:sz w:val="32"/>
          <w:szCs w:val="32"/>
          <w:lang w:val="en-US" w:eastAsia="zh-CN"/>
        </w:rPr>
      </w:pPr>
      <w:r>
        <w:rPr>
          <w:rFonts w:hint="eastAsia" w:ascii="仿宋_GB2312" w:hAnsi="仿宋_GB2312" w:eastAsia="仿宋_GB2312" w:cs="仿宋_GB2312"/>
          <w:spacing w:val="-1"/>
          <w:sz w:val="32"/>
          <w:szCs w:val="32"/>
          <w:lang w:val="en-US" w:eastAsia="zh-CN"/>
        </w:rPr>
        <w:t>（五）无违法犯罪、违规、违纪及不良执业行为记录。</w:t>
      </w:r>
    </w:p>
    <w:p>
      <w:pPr>
        <w:keepNext w:val="0"/>
        <w:keepLines w:val="0"/>
        <w:pageBreakBefore w:val="0"/>
        <w:widowControl/>
        <w:kinsoku w:val="0"/>
        <w:wordWrap/>
        <w:overflowPunct/>
        <w:topLinePunct w:val="0"/>
        <w:autoSpaceDE w:val="0"/>
        <w:autoSpaceDN w:val="0"/>
        <w:bidi w:val="0"/>
        <w:adjustRightInd w:val="0"/>
        <w:snapToGrid w:val="0"/>
        <w:spacing w:after="0" w:line="600" w:lineRule="exact"/>
        <w:ind w:firstLine="628" w:firstLineChars="200"/>
        <w:textAlignment w:val="baseline"/>
        <w:rPr>
          <w:rFonts w:hint="eastAsia" w:ascii="黑体" w:hAnsi="黑体" w:eastAsia="黑体" w:cs="黑体"/>
          <w:spacing w:val="-3"/>
          <w:sz w:val="32"/>
          <w:szCs w:val="32"/>
          <w:lang w:eastAsia="zh-CN"/>
        </w:rPr>
      </w:pPr>
      <w:r>
        <w:rPr>
          <w:rFonts w:hint="eastAsia" w:ascii="黑体" w:hAnsi="黑体" w:eastAsia="黑体" w:cs="黑体"/>
          <w:spacing w:val="-3"/>
          <w:sz w:val="32"/>
          <w:szCs w:val="32"/>
        </w:rPr>
        <w:t>三、</w:t>
      </w:r>
      <w:r>
        <w:rPr>
          <w:rFonts w:hint="eastAsia" w:ascii="黑体" w:hAnsi="黑体" w:eastAsia="黑体" w:cs="黑体"/>
          <w:spacing w:val="-3"/>
          <w:sz w:val="32"/>
          <w:szCs w:val="32"/>
          <w:lang w:eastAsia="zh-CN"/>
        </w:rPr>
        <w:t>征集确认方式</w:t>
      </w:r>
    </w:p>
    <w:p>
      <w:pPr>
        <w:pStyle w:val="2"/>
        <w:keepNext w:val="0"/>
        <w:keepLines w:val="0"/>
        <w:pageBreakBefore w:val="0"/>
        <w:widowControl/>
        <w:kinsoku w:val="0"/>
        <w:wordWrap/>
        <w:overflowPunct/>
        <w:topLinePunct w:val="0"/>
        <w:autoSpaceDE w:val="0"/>
        <w:autoSpaceDN w:val="0"/>
        <w:bidi w:val="0"/>
        <w:adjustRightInd w:val="0"/>
        <w:snapToGrid w:val="0"/>
        <w:spacing w:line="600" w:lineRule="exact"/>
        <w:ind w:firstLine="636" w:firstLineChars="200"/>
        <w:textAlignment w:val="baseline"/>
        <w:rPr>
          <w:rFonts w:hint="eastAsia" w:ascii="仿宋_GB2312" w:hAnsi="仿宋_GB2312" w:eastAsia="仿宋_GB2312" w:cs="仿宋_GB2312"/>
          <w:spacing w:val="-1"/>
          <w:sz w:val="32"/>
          <w:szCs w:val="32"/>
          <w:lang w:val="en-US" w:eastAsia="zh-CN"/>
        </w:rPr>
      </w:pPr>
      <w:r>
        <w:rPr>
          <w:rFonts w:hint="eastAsia" w:ascii="仿宋_GB2312" w:hAnsi="仿宋_GB2312" w:eastAsia="仿宋_GB2312" w:cs="仿宋_GB2312"/>
          <w:spacing w:val="-1"/>
          <w:sz w:val="32"/>
          <w:szCs w:val="32"/>
          <w:lang w:val="en-US" w:eastAsia="zh-CN"/>
        </w:rPr>
        <w:t>（一）采取个人自愿申报，单位审核推荐的方式。</w:t>
      </w:r>
    </w:p>
    <w:p>
      <w:pPr>
        <w:pStyle w:val="2"/>
        <w:keepNext w:val="0"/>
        <w:keepLines w:val="0"/>
        <w:pageBreakBefore w:val="0"/>
        <w:widowControl/>
        <w:kinsoku w:val="0"/>
        <w:wordWrap/>
        <w:overflowPunct/>
        <w:topLinePunct w:val="0"/>
        <w:autoSpaceDE w:val="0"/>
        <w:autoSpaceDN w:val="0"/>
        <w:bidi w:val="0"/>
        <w:adjustRightInd w:val="0"/>
        <w:snapToGrid w:val="0"/>
        <w:spacing w:line="600" w:lineRule="exact"/>
        <w:ind w:firstLine="636" w:firstLineChars="200"/>
        <w:textAlignment w:val="baseline"/>
        <w:rPr>
          <w:rFonts w:hint="eastAsia" w:ascii="仿宋_GB2312" w:hAnsi="仿宋_GB2312" w:eastAsia="仿宋_GB2312" w:cs="仿宋_GB2312"/>
          <w:spacing w:val="-1"/>
          <w:sz w:val="32"/>
          <w:szCs w:val="32"/>
          <w:lang w:val="en-US" w:eastAsia="zh-CN"/>
        </w:rPr>
      </w:pPr>
      <w:r>
        <w:rPr>
          <w:rFonts w:hint="eastAsia" w:ascii="仿宋_GB2312" w:hAnsi="仿宋_GB2312" w:eastAsia="仿宋_GB2312" w:cs="仿宋_GB2312"/>
          <w:spacing w:val="-1"/>
          <w:sz w:val="32"/>
          <w:szCs w:val="32"/>
          <w:lang w:val="en-US" w:eastAsia="zh-CN"/>
        </w:rPr>
        <w:t>（二）</w:t>
      </w:r>
      <w:r>
        <w:rPr>
          <w:rFonts w:hint="eastAsia" w:ascii="仿宋_GB2312" w:hAnsi="仿宋_GB2312" w:eastAsia="仿宋_GB2312" w:cs="仿宋_GB2312"/>
          <w:spacing w:val="-11"/>
          <w:sz w:val="32"/>
          <w:szCs w:val="32"/>
          <w:lang w:val="en-US" w:eastAsia="zh-CN"/>
        </w:rPr>
        <w:t>符合条件且有意向参与的专家如实填报《龙岩市补充耕地质量验收市级专家申请表》（附件1），提交所在单位。</w:t>
      </w:r>
    </w:p>
    <w:p>
      <w:pPr>
        <w:pStyle w:val="2"/>
        <w:keepNext w:val="0"/>
        <w:keepLines w:val="0"/>
        <w:pageBreakBefore w:val="0"/>
        <w:widowControl/>
        <w:kinsoku w:val="0"/>
        <w:wordWrap/>
        <w:overflowPunct/>
        <w:topLinePunct w:val="0"/>
        <w:autoSpaceDE w:val="0"/>
        <w:autoSpaceDN w:val="0"/>
        <w:bidi w:val="0"/>
        <w:adjustRightInd w:val="0"/>
        <w:snapToGrid w:val="0"/>
        <w:spacing w:line="600" w:lineRule="exact"/>
        <w:ind w:firstLine="636" w:firstLineChars="200"/>
        <w:textAlignment w:val="baseline"/>
        <w:rPr>
          <w:rFonts w:hint="eastAsia" w:ascii="仿宋_GB2312" w:hAnsi="仿宋_GB2312" w:eastAsia="仿宋_GB2312" w:cs="仿宋_GB2312"/>
          <w:spacing w:val="-1"/>
          <w:sz w:val="32"/>
          <w:szCs w:val="32"/>
          <w:lang w:val="en-US" w:eastAsia="zh-CN"/>
        </w:rPr>
      </w:pPr>
      <w:r>
        <w:rPr>
          <w:rFonts w:hint="eastAsia" w:ascii="仿宋_GB2312" w:hAnsi="仿宋_GB2312" w:eastAsia="仿宋_GB2312" w:cs="仿宋_GB2312"/>
          <w:spacing w:val="-1"/>
          <w:sz w:val="32"/>
          <w:szCs w:val="32"/>
          <w:lang w:val="en-US" w:eastAsia="zh-CN"/>
        </w:rPr>
        <w:t>（三）各有关单位要高度重视，广泛动员，严格把关，择优推荐，并填写《龙岩市补充耕地质量验收市级专家信息汇总表》（附件2），于2026年9月11日前将附件1、附件2（盖章扫描件及电子版）报送至龙岩市农业农村局。</w:t>
      </w:r>
    </w:p>
    <w:p>
      <w:pPr>
        <w:pStyle w:val="2"/>
        <w:keepNext w:val="0"/>
        <w:keepLines w:val="0"/>
        <w:pageBreakBefore w:val="0"/>
        <w:widowControl/>
        <w:kinsoku w:val="0"/>
        <w:wordWrap/>
        <w:overflowPunct/>
        <w:topLinePunct w:val="0"/>
        <w:autoSpaceDE w:val="0"/>
        <w:autoSpaceDN w:val="0"/>
        <w:bidi w:val="0"/>
        <w:adjustRightInd w:val="0"/>
        <w:snapToGrid w:val="0"/>
        <w:spacing w:line="600" w:lineRule="exact"/>
        <w:ind w:firstLine="636" w:firstLineChars="200"/>
        <w:textAlignment w:val="baseline"/>
        <w:rPr>
          <w:rFonts w:hint="eastAsia" w:ascii="仿宋_GB2312" w:hAnsi="仿宋_GB2312" w:eastAsia="仿宋_GB2312" w:cs="仿宋_GB2312"/>
          <w:spacing w:val="-1"/>
          <w:sz w:val="32"/>
          <w:szCs w:val="32"/>
          <w:lang w:val="en-US" w:eastAsia="zh-CN"/>
        </w:rPr>
      </w:pPr>
      <w:r>
        <w:rPr>
          <w:rFonts w:hint="eastAsia" w:ascii="仿宋_GB2312" w:hAnsi="仿宋_GB2312" w:eastAsia="仿宋_GB2312" w:cs="仿宋_GB2312"/>
          <w:spacing w:val="-1"/>
          <w:sz w:val="32"/>
          <w:szCs w:val="32"/>
          <w:lang w:val="en-US" w:eastAsia="zh-CN"/>
        </w:rPr>
        <w:t>（四）我局将对申请入库专家进行审核，对符合入库的专家名单将在龙岩市农业农村局门户网站公示，公示期为5个工作日，经公示无异议的专家正式入库。</w:t>
      </w:r>
    </w:p>
    <w:p>
      <w:pPr>
        <w:pStyle w:val="2"/>
        <w:keepNext w:val="0"/>
        <w:keepLines w:val="0"/>
        <w:pageBreakBefore w:val="0"/>
        <w:widowControl/>
        <w:kinsoku w:val="0"/>
        <w:wordWrap/>
        <w:overflowPunct/>
        <w:topLinePunct w:val="0"/>
        <w:autoSpaceDE w:val="0"/>
        <w:autoSpaceDN w:val="0"/>
        <w:bidi w:val="0"/>
        <w:adjustRightInd w:val="0"/>
        <w:snapToGrid w:val="0"/>
        <w:spacing w:line="600" w:lineRule="exact"/>
        <w:ind w:firstLine="636" w:firstLineChars="200"/>
        <w:textAlignment w:val="baseline"/>
        <w:rPr>
          <w:rFonts w:hint="eastAsia" w:ascii="仿宋_GB2312" w:hAnsi="仿宋_GB2312" w:eastAsia="仿宋_GB2312" w:cs="仿宋_GB2312"/>
          <w:spacing w:val="-1"/>
          <w:sz w:val="32"/>
          <w:szCs w:val="32"/>
          <w:lang w:val="en-US" w:eastAsia="zh-CN"/>
        </w:rPr>
      </w:pPr>
      <w:r>
        <w:rPr>
          <w:rFonts w:hint="eastAsia" w:ascii="仿宋_GB2312" w:hAnsi="仿宋_GB2312" w:eastAsia="仿宋_GB2312" w:cs="仿宋_GB2312"/>
          <w:spacing w:val="-1"/>
          <w:sz w:val="32"/>
          <w:szCs w:val="32"/>
          <w:lang w:val="en-US" w:eastAsia="zh-CN"/>
        </w:rPr>
        <w:t>（五）入库专家实行动态管理。对存在违反法律法规受到责任追究、在补充耕地质量验收过程中弄虚作假和徇私舞弊、因身体健康不能履职、主动退出等原因之一的，以及其他原因不适合继续担任入库专家的，予以除名，并适时增补其他符合条件的专家。</w:t>
      </w:r>
    </w:p>
    <w:p>
      <w:pPr>
        <w:pStyle w:val="2"/>
        <w:keepNext w:val="0"/>
        <w:keepLines w:val="0"/>
        <w:pageBreakBefore w:val="0"/>
        <w:widowControl/>
        <w:kinsoku w:val="0"/>
        <w:wordWrap/>
        <w:overflowPunct/>
        <w:topLinePunct w:val="0"/>
        <w:autoSpaceDE w:val="0"/>
        <w:autoSpaceDN w:val="0"/>
        <w:bidi w:val="0"/>
        <w:adjustRightInd w:val="0"/>
        <w:snapToGrid w:val="0"/>
        <w:spacing w:line="600" w:lineRule="exact"/>
        <w:ind w:firstLine="636" w:firstLineChars="200"/>
        <w:textAlignment w:val="baseline"/>
        <w:rPr>
          <w:rFonts w:hint="eastAsia" w:ascii="仿宋_GB2312" w:hAnsi="仿宋_GB2312" w:eastAsia="仿宋_GB2312" w:cs="仿宋_GB2312"/>
          <w:spacing w:val="-1"/>
          <w:sz w:val="32"/>
          <w:szCs w:val="32"/>
          <w:lang w:val="en-US" w:eastAsia="zh-CN"/>
        </w:rPr>
      </w:pPr>
      <w:r>
        <w:rPr>
          <w:rFonts w:hint="eastAsia" w:ascii="仿宋_GB2312" w:hAnsi="仿宋_GB2312" w:eastAsia="仿宋_GB2312" w:cs="仿宋_GB2312"/>
          <w:spacing w:val="-1"/>
          <w:sz w:val="32"/>
          <w:szCs w:val="32"/>
          <w:lang w:val="en-US" w:eastAsia="zh-CN"/>
        </w:rPr>
        <w:t>联系人：游安秀     电话：18060198162</w:t>
      </w:r>
    </w:p>
    <w:p>
      <w:pPr>
        <w:pStyle w:val="2"/>
        <w:keepNext w:val="0"/>
        <w:keepLines w:val="0"/>
        <w:pageBreakBefore w:val="0"/>
        <w:widowControl/>
        <w:kinsoku w:val="0"/>
        <w:wordWrap/>
        <w:overflowPunct/>
        <w:topLinePunct w:val="0"/>
        <w:autoSpaceDE w:val="0"/>
        <w:autoSpaceDN w:val="0"/>
        <w:bidi w:val="0"/>
        <w:adjustRightInd w:val="0"/>
        <w:snapToGrid w:val="0"/>
        <w:spacing w:line="600" w:lineRule="exact"/>
        <w:ind w:firstLine="636" w:firstLineChars="200"/>
        <w:textAlignment w:val="baseline"/>
        <w:rPr>
          <w:rFonts w:hint="eastAsia" w:ascii="仿宋_GB2312" w:hAnsi="仿宋_GB2312" w:eastAsia="仿宋_GB2312" w:cs="仿宋_GB2312"/>
          <w:spacing w:val="-1"/>
          <w:sz w:val="32"/>
          <w:szCs w:val="32"/>
          <w:lang w:val="en-US" w:eastAsia="zh-CN"/>
        </w:rPr>
      </w:pPr>
      <w:r>
        <w:rPr>
          <w:rFonts w:hint="eastAsia" w:ascii="仿宋_GB2312" w:hAnsi="仿宋_GB2312" w:eastAsia="仿宋_GB2312" w:cs="仿宋_GB2312"/>
          <w:spacing w:val="-1"/>
          <w:sz w:val="32"/>
          <w:szCs w:val="32"/>
          <w:lang w:val="en-US" w:eastAsia="zh-CN"/>
        </w:rPr>
        <w:t>邮    箱：fjlytfz@163.com</w:t>
      </w:r>
    </w:p>
    <w:p>
      <w:pPr>
        <w:keepNext w:val="0"/>
        <w:keepLines w:val="0"/>
        <w:pageBreakBefore w:val="0"/>
        <w:widowControl/>
        <w:kinsoku w:val="0"/>
        <w:wordWrap/>
        <w:overflowPunct/>
        <w:topLinePunct w:val="0"/>
        <w:autoSpaceDE w:val="0"/>
        <w:autoSpaceDN w:val="0"/>
        <w:bidi w:val="0"/>
        <w:adjustRightInd w:val="0"/>
        <w:snapToGrid w:val="0"/>
        <w:spacing w:line="600" w:lineRule="exact"/>
        <w:textAlignment w:val="baseline"/>
        <w:rPr>
          <w:rFonts w:hint="eastAsia" w:ascii="仿宋_GB2312" w:hAnsi="仿宋_GB2312" w:eastAsia="仿宋_GB2312" w:cs="仿宋_GB2312"/>
          <w:sz w:val="21"/>
        </w:rPr>
      </w:pPr>
    </w:p>
    <w:p>
      <w:pPr>
        <w:pStyle w:val="2"/>
        <w:keepNext w:val="0"/>
        <w:keepLines w:val="0"/>
        <w:pageBreakBefore w:val="0"/>
        <w:widowControl/>
        <w:kinsoku w:val="0"/>
        <w:wordWrap/>
        <w:overflowPunct/>
        <w:topLinePunct w:val="0"/>
        <w:autoSpaceDE w:val="0"/>
        <w:autoSpaceDN w:val="0"/>
        <w:bidi w:val="0"/>
        <w:adjustRightInd w:val="0"/>
        <w:snapToGrid w:val="0"/>
        <w:spacing w:line="600" w:lineRule="exact"/>
        <w:ind w:left="7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30"/>
          <w:sz w:val="32"/>
          <w:szCs w:val="32"/>
        </w:rPr>
        <w:t>附件：</w:t>
      </w:r>
      <w:r>
        <w:rPr>
          <w:rFonts w:hint="eastAsia" w:ascii="仿宋_GB2312" w:hAnsi="仿宋_GB2312" w:eastAsia="仿宋_GB2312" w:cs="仿宋_GB2312"/>
          <w:spacing w:val="-1"/>
          <w:sz w:val="32"/>
          <w:szCs w:val="32"/>
          <w:lang w:val="en-US" w:eastAsia="zh-CN"/>
        </w:rPr>
        <w:t>1.龙岩市补充耕地质量验收市级专家申请表</w:t>
      </w:r>
    </w:p>
    <w:p>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1590" w:firstLineChars="500"/>
        <w:jc w:val="both"/>
        <w:textAlignment w:val="baseline"/>
        <w:rPr>
          <w:rFonts w:hint="eastAsia" w:ascii="仿宋_GB2312" w:hAnsi="仿宋_GB2312" w:eastAsia="仿宋_GB2312" w:cs="仿宋_GB2312"/>
          <w:spacing w:val="-1"/>
          <w:sz w:val="32"/>
          <w:szCs w:val="32"/>
          <w:lang w:eastAsia="zh-CN"/>
        </w:rPr>
      </w:pPr>
      <w:r>
        <w:rPr>
          <w:rFonts w:hint="eastAsia" w:ascii="仿宋_GB2312" w:hAnsi="仿宋_GB2312" w:eastAsia="仿宋_GB2312" w:cs="仿宋_GB2312"/>
          <w:spacing w:val="-1"/>
          <w:sz w:val="32"/>
          <w:szCs w:val="32"/>
          <w:lang w:val="en-US" w:eastAsia="zh-CN"/>
        </w:rPr>
        <w:t>2.</w:t>
      </w:r>
      <w:r>
        <w:rPr>
          <w:rFonts w:hint="eastAsia" w:ascii="仿宋_GB2312" w:hAnsi="仿宋_GB2312" w:eastAsia="仿宋_GB2312" w:cs="仿宋_GB2312"/>
          <w:spacing w:val="-1"/>
          <w:sz w:val="32"/>
          <w:szCs w:val="32"/>
          <w:lang w:eastAsia="zh-CN"/>
        </w:rPr>
        <w:t>龙岩</w:t>
      </w:r>
      <w:r>
        <w:rPr>
          <w:rFonts w:hint="eastAsia" w:ascii="仿宋_GB2312" w:hAnsi="仿宋_GB2312" w:eastAsia="仿宋_GB2312" w:cs="仿宋_GB2312"/>
          <w:spacing w:val="-1"/>
          <w:sz w:val="32"/>
          <w:szCs w:val="32"/>
        </w:rPr>
        <w:t>市补充耕地质量验收市级专家</w:t>
      </w:r>
      <w:r>
        <w:rPr>
          <w:rFonts w:hint="eastAsia" w:ascii="仿宋_GB2312" w:hAnsi="仿宋_GB2312" w:eastAsia="仿宋_GB2312" w:cs="仿宋_GB2312"/>
          <w:spacing w:val="-1"/>
          <w:sz w:val="32"/>
          <w:szCs w:val="32"/>
          <w:lang w:eastAsia="zh-CN"/>
        </w:rPr>
        <w:t>库入库专家</w:t>
      </w:r>
    </w:p>
    <w:p>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1908" w:firstLineChars="600"/>
        <w:jc w:val="both"/>
        <w:textAlignment w:val="baseline"/>
        <w:rPr>
          <w:rFonts w:hint="eastAsia" w:ascii="仿宋_GB2312" w:hAnsi="仿宋_GB2312" w:eastAsia="仿宋_GB2312" w:cs="仿宋_GB2312"/>
          <w:spacing w:val="-1"/>
          <w:sz w:val="32"/>
          <w:szCs w:val="32"/>
        </w:rPr>
      </w:pPr>
      <w:r>
        <w:rPr>
          <w:rFonts w:hint="eastAsia" w:ascii="仿宋_GB2312" w:hAnsi="仿宋_GB2312" w:eastAsia="仿宋_GB2312" w:cs="仿宋_GB2312"/>
          <w:spacing w:val="-1"/>
          <w:sz w:val="32"/>
          <w:szCs w:val="32"/>
          <w:lang w:eastAsia="zh-CN"/>
        </w:rPr>
        <w:t>推荐</w:t>
      </w:r>
      <w:r>
        <w:rPr>
          <w:rFonts w:hint="eastAsia" w:ascii="仿宋_GB2312" w:hAnsi="仿宋_GB2312" w:eastAsia="仿宋_GB2312" w:cs="仿宋_GB2312"/>
          <w:spacing w:val="-1"/>
          <w:sz w:val="32"/>
          <w:szCs w:val="32"/>
        </w:rPr>
        <w:t>汇总表</w:t>
      </w:r>
    </w:p>
    <w:p>
      <w:pPr>
        <w:keepNext w:val="0"/>
        <w:keepLines w:val="0"/>
        <w:pageBreakBefore w:val="0"/>
        <w:widowControl/>
        <w:kinsoku w:val="0"/>
        <w:wordWrap/>
        <w:overflowPunct/>
        <w:topLinePunct w:val="0"/>
        <w:autoSpaceDE w:val="0"/>
        <w:autoSpaceDN w:val="0"/>
        <w:bidi w:val="0"/>
        <w:adjustRightInd w:val="0"/>
        <w:snapToGrid w:val="0"/>
        <w:spacing w:line="600" w:lineRule="exact"/>
        <w:textAlignment w:val="baseline"/>
        <w:rPr>
          <w:rFonts w:hint="eastAsia" w:ascii="仿宋_GB2312" w:hAnsi="仿宋_GB2312" w:eastAsia="仿宋_GB2312" w:cs="仿宋_GB2312"/>
          <w:sz w:val="21"/>
        </w:rPr>
      </w:pPr>
    </w:p>
    <w:p>
      <w:pPr>
        <w:keepNext w:val="0"/>
        <w:keepLines w:val="0"/>
        <w:pageBreakBefore w:val="0"/>
        <w:widowControl/>
        <w:kinsoku w:val="0"/>
        <w:wordWrap/>
        <w:overflowPunct/>
        <w:topLinePunct w:val="0"/>
        <w:autoSpaceDE w:val="0"/>
        <w:autoSpaceDN w:val="0"/>
        <w:bidi w:val="0"/>
        <w:adjustRightInd w:val="0"/>
        <w:snapToGrid w:val="0"/>
        <w:spacing w:line="600" w:lineRule="exact"/>
        <w:textAlignment w:val="baseline"/>
        <w:rPr>
          <w:rFonts w:hint="eastAsia" w:ascii="仿宋_GB2312" w:hAnsi="仿宋_GB2312" w:eastAsia="仿宋_GB2312" w:cs="仿宋_GB2312"/>
          <w:sz w:val="21"/>
        </w:rPr>
      </w:pPr>
    </w:p>
    <w:p>
      <w:pPr>
        <w:pStyle w:val="2"/>
        <w:keepNext w:val="0"/>
        <w:keepLines w:val="0"/>
        <w:pageBreakBefore w:val="0"/>
        <w:widowControl/>
        <w:kinsoku w:val="0"/>
        <w:wordWrap/>
        <w:overflowPunct/>
        <w:topLinePunct w:val="0"/>
        <w:autoSpaceDE w:val="0"/>
        <w:autoSpaceDN w:val="0"/>
        <w:bidi w:val="0"/>
        <w:adjustRightInd w:val="0"/>
        <w:snapToGrid w:val="0"/>
        <w:spacing w:line="600" w:lineRule="exact"/>
        <w:ind w:firstLine="4770" w:firstLineChars="15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1"/>
          <w:sz w:val="32"/>
          <w:szCs w:val="32"/>
          <w:lang w:eastAsia="zh-CN"/>
        </w:rPr>
        <w:t>龙岩</w:t>
      </w:r>
      <w:r>
        <w:rPr>
          <w:rFonts w:hint="eastAsia" w:ascii="仿宋_GB2312" w:hAnsi="仿宋_GB2312" w:eastAsia="仿宋_GB2312" w:cs="仿宋_GB2312"/>
          <w:spacing w:val="-1"/>
          <w:sz w:val="32"/>
          <w:szCs w:val="32"/>
        </w:rPr>
        <w:t>市农业农村局</w:t>
      </w:r>
    </w:p>
    <w:p>
      <w:pPr>
        <w:pStyle w:val="2"/>
        <w:keepNext w:val="0"/>
        <w:keepLines w:val="0"/>
        <w:pageBreakBefore w:val="0"/>
        <w:widowControl/>
        <w:kinsoku w:val="0"/>
        <w:wordWrap/>
        <w:overflowPunct/>
        <w:topLinePunct w:val="0"/>
        <w:autoSpaceDE w:val="0"/>
        <w:autoSpaceDN w:val="0"/>
        <w:bidi w:val="0"/>
        <w:adjustRightInd w:val="0"/>
        <w:snapToGrid w:val="0"/>
        <w:spacing w:line="600" w:lineRule="exact"/>
        <w:ind w:firstLine="4776" w:firstLineChars="1200"/>
        <w:textAlignment w:val="baseline"/>
        <w:rPr>
          <w:rFonts w:hint="eastAsia" w:ascii="仿宋_GB2312" w:hAnsi="仿宋_GB2312" w:eastAsia="仿宋_GB2312" w:cs="仿宋_GB2312"/>
          <w:spacing w:val="39"/>
          <w:sz w:val="32"/>
          <w:szCs w:val="32"/>
        </w:rPr>
        <w:sectPr>
          <w:headerReference r:id="rId3" w:type="default"/>
          <w:footerReference r:id="rId4" w:type="default"/>
          <w:pgSz w:w="11790" w:h="16720"/>
          <w:pgMar w:top="1984" w:right="1531" w:bottom="1871" w:left="1531" w:header="0" w:footer="1531" w:gutter="0"/>
          <w:paperSrc/>
          <w:cols w:space="0" w:num="1"/>
          <w:rtlGutter w:val="0"/>
          <w:docGrid w:linePitch="0" w:charSpace="0"/>
        </w:sectPr>
      </w:pPr>
      <w:r>
        <w:rPr>
          <w:rFonts w:hint="eastAsia" w:ascii="仿宋_GB2312" w:hAnsi="仿宋_GB2312" w:eastAsia="仿宋_GB2312" w:cs="仿宋_GB2312"/>
          <w:spacing w:val="39"/>
          <w:sz w:val="32"/>
          <w:szCs w:val="32"/>
          <w:lang w:val="en-US" w:eastAsia="zh-CN"/>
        </w:rPr>
        <w:t>2026</w:t>
      </w:r>
      <w:r>
        <w:rPr>
          <w:rFonts w:hint="eastAsia" w:ascii="仿宋_GB2312" w:hAnsi="仿宋_GB2312" w:eastAsia="仿宋_GB2312" w:cs="仿宋_GB2312"/>
          <w:spacing w:val="39"/>
          <w:sz w:val="32"/>
          <w:szCs w:val="32"/>
        </w:rPr>
        <w:t>年</w:t>
      </w:r>
      <w:r>
        <w:rPr>
          <w:rFonts w:hint="eastAsia" w:ascii="仿宋_GB2312" w:hAnsi="仿宋_GB2312" w:eastAsia="仿宋_GB2312" w:cs="仿宋_GB2312"/>
          <w:spacing w:val="39"/>
          <w:sz w:val="32"/>
          <w:szCs w:val="32"/>
          <w:lang w:val="en-US" w:eastAsia="zh-CN"/>
        </w:rPr>
        <w:t>8</w:t>
      </w:r>
      <w:r>
        <w:rPr>
          <w:rFonts w:hint="eastAsia" w:ascii="仿宋_GB2312" w:hAnsi="仿宋_GB2312" w:eastAsia="仿宋_GB2312" w:cs="仿宋_GB2312"/>
          <w:spacing w:val="39"/>
          <w:sz w:val="32"/>
          <w:szCs w:val="32"/>
        </w:rPr>
        <w:t>月</w:t>
      </w:r>
      <w:r>
        <w:rPr>
          <w:rFonts w:hint="eastAsia" w:ascii="仿宋_GB2312" w:hAnsi="仿宋_GB2312" w:eastAsia="仿宋_GB2312" w:cs="仿宋_GB2312"/>
          <w:spacing w:val="39"/>
          <w:sz w:val="32"/>
          <w:szCs w:val="32"/>
          <w:lang w:val="en-US" w:eastAsia="zh-CN"/>
        </w:rPr>
        <w:t>26</w:t>
      </w:r>
      <w:r>
        <w:rPr>
          <w:rFonts w:hint="eastAsia" w:ascii="仿宋_GB2312" w:hAnsi="仿宋_GB2312" w:eastAsia="仿宋_GB2312" w:cs="仿宋_GB2312"/>
          <w:spacing w:val="39"/>
          <w:sz w:val="32"/>
          <w:szCs w:val="32"/>
        </w:rPr>
        <w:t>日</w:t>
      </w:r>
    </w:p>
    <w:p>
      <w:pPr>
        <w:spacing w:before="104" w:line="224" w:lineRule="auto"/>
        <w:rPr>
          <w:rFonts w:ascii="黑体" w:hAnsi="黑体" w:eastAsia="黑体" w:cs="黑体"/>
          <w:b w:val="0"/>
          <w:bCs w:val="0"/>
          <w:spacing w:val="21"/>
          <w:sz w:val="32"/>
          <w:szCs w:val="32"/>
        </w:rPr>
      </w:pPr>
      <w:r>
        <w:rPr>
          <w:rFonts w:ascii="黑体" w:hAnsi="黑体" w:eastAsia="黑体" w:cs="黑体"/>
          <w:b w:val="0"/>
          <w:bCs w:val="0"/>
          <w:spacing w:val="21"/>
          <w:sz w:val="32"/>
          <w:szCs w:val="32"/>
        </w:rPr>
        <w:t>附件1</w:t>
      </w:r>
    </w:p>
    <w:p>
      <w:pPr>
        <w:keepNext w:val="0"/>
        <w:keepLines w:val="0"/>
        <w:pageBreakBefore w:val="0"/>
        <w:widowControl/>
        <w:kinsoku w:val="0"/>
        <w:wordWrap/>
        <w:overflowPunct/>
        <w:topLinePunct w:val="0"/>
        <w:autoSpaceDE w:val="0"/>
        <w:autoSpaceDN w:val="0"/>
        <w:bidi w:val="0"/>
        <w:adjustRightInd w:val="0"/>
        <w:snapToGrid w:val="0"/>
        <w:spacing w:line="340" w:lineRule="exact"/>
        <w:textAlignment w:val="baseline"/>
        <w:rPr>
          <w:rFonts w:hint="eastAsia" w:ascii="黑体" w:hAnsi="黑体" w:eastAsia="黑体" w:cs="黑体"/>
          <w:b w:val="0"/>
          <w:bCs w:val="0"/>
          <w:spacing w:val="21"/>
          <w:sz w:val="32"/>
          <w:szCs w:val="32"/>
          <w:lang w:val="en-US" w:eastAsia="zh-CN"/>
        </w:rPr>
      </w:pPr>
    </w:p>
    <w:p>
      <w:pPr>
        <w:spacing w:before="104" w:line="224" w:lineRule="auto"/>
        <w:ind w:left="659"/>
        <w:jc w:val="center"/>
        <w:rPr>
          <w:rFonts w:hint="eastAsia" w:ascii="方正公文小标宋" w:hAnsi="方正公文小标宋" w:eastAsia="方正公文小标宋" w:cs="方正公文小标宋"/>
          <w:b w:val="0"/>
          <w:bCs w:val="0"/>
          <w:sz w:val="44"/>
          <w:szCs w:val="44"/>
        </w:rPr>
      </w:pPr>
      <w:r>
        <w:rPr>
          <w:rFonts w:hint="eastAsia" w:ascii="方正公文小标宋" w:hAnsi="方正公文小标宋" w:eastAsia="方正公文小标宋" w:cs="方正公文小标宋"/>
          <w:b w:val="0"/>
          <w:bCs w:val="0"/>
          <w:spacing w:val="-46"/>
          <w:sz w:val="44"/>
          <w:szCs w:val="44"/>
          <w:lang w:eastAsia="zh-CN"/>
        </w:rPr>
        <w:t>龙岩</w:t>
      </w:r>
      <w:r>
        <w:rPr>
          <w:rFonts w:hint="eastAsia" w:ascii="方正公文小标宋" w:hAnsi="方正公文小标宋" w:eastAsia="方正公文小标宋" w:cs="方正公文小标宋"/>
          <w:b w:val="0"/>
          <w:bCs w:val="0"/>
          <w:spacing w:val="-46"/>
          <w:sz w:val="44"/>
          <w:szCs w:val="44"/>
        </w:rPr>
        <w:t>市补充耕地质量验收市级专家</w:t>
      </w:r>
      <w:r>
        <w:rPr>
          <w:rFonts w:hint="eastAsia" w:ascii="方正公文小标宋" w:hAnsi="方正公文小标宋" w:eastAsia="方正公文小标宋" w:cs="方正公文小标宋"/>
          <w:b w:val="0"/>
          <w:bCs w:val="0"/>
          <w:spacing w:val="-46"/>
          <w:sz w:val="44"/>
          <w:szCs w:val="44"/>
          <w:lang w:eastAsia="zh-CN"/>
        </w:rPr>
        <w:t>申请</w:t>
      </w:r>
      <w:r>
        <w:rPr>
          <w:rFonts w:hint="eastAsia" w:ascii="方正公文小标宋" w:hAnsi="方正公文小标宋" w:eastAsia="方正公文小标宋" w:cs="方正公文小标宋"/>
          <w:b w:val="0"/>
          <w:bCs w:val="0"/>
          <w:spacing w:val="-46"/>
          <w:sz w:val="44"/>
          <w:szCs w:val="44"/>
        </w:rPr>
        <w:t>表</w:t>
      </w:r>
    </w:p>
    <w:tbl>
      <w:tblPr>
        <w:tblStyle w:val="7"/>
        <w:tblW w:w="948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13"/>
        <w:gridCol w:w="1868"/>
        <w:gridCol w:w="1149"/>
        <w:gridCol w:w="745"/>
        <w:gridCol w:w="1637"/>
        <w:gridCol w:w="226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54" w:hRule="atLeast"/>
        </w:trPr>
        <w:tc>
          <w:tcPr>
            <w:tcW w:w="1813" w:type="dxa"/>
            <w:vAlign w:val="top"/>
          </w:tcPr>
          <w:p>
            <w:pPr>
              <w:pStyle w:val="8"/>
              <w:spacing w:before="237" w:line="219" w:lineRule="auto"/>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19"/>
              </w:rPr>
              <w:t>姓名</w:t>
            </w:r>
          </w:p>
        </w:tc>
        <w:tc>
          <w:tcPr>
            <w:tcW w:w="1868" w:type="dxa"/>
            <w:vAlign w:val="top"/>
          </w:tcPr>
          <w:p>
            <w:pPr>
              <w:rPr>
                <w:rFonts w:hint="eastAsia" w:ascii="方正仿宋_GB2312" w:hAnsi="方正仿宋_GB2312" w:eastAsia="方正仿宋_GB2312" w:cs="方正仿宋_GB2312"/>
                <w:sz w:val="21"/>
              </w:rPr>
            </w:pPr>
          </w:p>
        </w:tc>
        <w:tc>
          <w:tcPr>
            <w:tcW w:w="1149" w:type="dxa"/>
            <w:vAlign w:val="top"/>
          </w:tcPr>
          <w:p>
            <w:pPr>
              <w:pStyle w:val="8"/>
              <w:spacing w:before="238" w:line="220" w:lineRule="auto"/>
              <w:ind w:left="264"/>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12"/>
              </w:rPr>
              <w:t>性别</w:t>
            </w:r>
          </w:p>
        </w:tc>
        <w:tc>
          <w:tcPr>
            <w:tcW w:w="745" w:type="dxa"/>
            <w:vAlign w:val="top"/>
          </w:tcPr>
          <w:p>
            <w:pPr>
              <w:rPr>
                <w:rFonts w:hint="eastAsia" w:ascii="方正仿宋_GB2312" w:hAnsi="方正仿宋_GB2312" w:eastAsia="方正仿宋_GB2312" w:cs="方正仿宋_GB2312"/>
                <w:sz w:val="21"/>
              </w:rPr>
            </w:pPr>
          </w:p>
        </w:tc>
        <w:tc>
          <w:tcPr>
            <w:tcW w:w="1637" w:type="dxa"/>
            <w:vAlign w:val="center"/>
          </w:tcPr>
          <w:p>
            <w:pPr>
              <w:pStyle w:val="8"/>
              <w:spacing w:before="31" w:line="216" w:lineRule="auto"/>
              <w:ind w:right="301"/>
              <w:jc w:val="right"/>
              <w:rPr>
                <w:rFonts w:hint="eastAsia" w:ascii="方正仿宋_GB2312" w:hAnsi="方正仿宋_GB2312" w:eastAsia="方正仿宋_GB2312" w:cs="方正仿宋_GB2312"/>
                <w:lang w:eastAsia="zh-CN"/>
              </w:rPr>
            </w:pPr>
            <w:r>
              <w:rPr>
                <w:rFonts w:hint="eastAsia" w:ascii="方正仿宋_GB2312" w:hAnsi="方正仿宋_GB2312" w:eastAsia="方正仿宋_GB2312" w:cs="方正仿宋_GB2312"/>
                <w:spacing w:val="7"/>
              </w:rPr>
              <w:t>出生</w:t>
            </w:r>
            <w:r>
              <w:rPr>
                <w:rFonts w:hint="eastAsia" w:ascii="方正仿宋_GB2312" w:hAnsi="方正仿宋_GB2312" w:eastAsia="方正仿宋_GB2312" w:cs="方正仿宋_GB2312"/>
                <w:spacing w:val="30"/>
              </w:rPr>
              <w:t>年</w:t>
            </w:r>
            <w:r>
              <w:rPr>
                <w:rFonts w:hint="eastAsia" w:ascii="方正仿宋_GB2312" w:hAnsi="方正仿宋_GB2312" w:eastAsia="方正仿宋_GB2312" w:cs="方正仿宋_GB2312"/>
                <w:spacing w:val="30"/>
                <w:lang w:eastAsia="zh-CN"/>
              </w:rPr>
              <w:t>月</w:t>
            </w:r>
          </w:p>
        </w:tc>
        <w:tc>
          <w:tcPr>
            <w:tcW w:w="2268" w:type="dxa"/>
            <w:vAlign w:val="top"/>
          </w:tcPr>
          <w:p>
            <w:pPr>
              <w:rPr>
                <w:rFonts w:hint="eastAsia" w:ascii="方正仿宋_GB2312" w:hAnsi="方正仿宋_GB2312" w:eastAsia="方正仿宋_GB2312" w:cs="方正仿宋_GB2312"/>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68" w:hRule="atLeast"/>
        </w:trPr>
        <w:tc>
          <w:tcPr>
            <w:tcW w:w="1813" w:type="dxa"/>
            <w:vAlign w:val="top"/>
          </w:tcPr>
          <w:p>
            <w:pPr>
              <w:pStyle w:val="8"/>
              <w:spacing w:before="31" w:line="216" w:lineRule="auto"/>
              <w:ind w:left="356" w:right="301"/>
              <w:jc w:val="center"/>
              <w:rPr>
                <w:rFonts w:hint="eastAsia" w:ascii="方正仿宋_GB2312" w:hAnsi="方正仿宋_GB2312" w:eastAsia="方正仿宋_GB2312" w:cs="方正仿宋_GB2312"/>
                <w:spacing w:val="7"/>
              </w:rPr>
            </w:pPr>
            <w:r>
              <w:rPr>
                <w:rFonts w:hint="eastAsia" w:ascii="方正仿宋_GB2312" w:hAnsi="方正仿宋_GB2312" w:eastAsia="方正仿宋_GB2312" w:cs="方正仿宋_GB2312"/>
                <w:spacing w:val="7"/>
              </w:rPr>
              <w:t>政治</w:t>
            </w:r>
          </w:p>
          <w:p>
            <w:pPr>
              <w:pStyle w:val="8"/>
              <w:spacing w:before="31" w:line="216" w:lineRule="auto"/>
              <w:ind w:left="356" w:right="301"/>
              <w:jc w:val="center"/>
              <w:rPr>
                <w:rFonts w:hint="eastAsia" w:ascii="方正仿宋_GB2312" w:hAnsi="方正仿宋_GB2312" w:eastAsia="方正仿宋_GB2312" w:cs="方正仿宋_GB2312"/>
                <w:spacing w:val="19"/>
              </w:rPr>
            </w:pPr>
            <w:r>
              <w:rPr>
                <w:rFonts w:hint="eastAsia" w:ascii="方正仿宋_GB2312" w:hAnsi="方正仿宋_GB2312" w:eastAsia="方正仿宋_GB2312" w:cs="方正仿宋_GB2312"/>
                <w:spacing w:val="7"/>
              </w:rPr>
              <w:t>面貌</w:t>
            </w:r>
          </w:p>
        </w:tc>
        <w:tc>
          <w:tcPr>
            <w:tcW w:w="1868" w:type="dxa"/>
            <w:vAlign w:val="top"/>
          </w:tcPr>
          <w:p>
            <w:pPr>
              <w:rPr>
                <w:rFonts w:hint="eastAsia" w:ascii="方正仿宋_GB2312" w:hAnsi="方正仿宋_GB2312" w:eastAsia="方正仿宋_GB2312" w:cs="方正仿宋_GB2312"/>
                <w:sz w:val="21"/>
              </w:rPr>
            </w:pPr>
          </w:p>
        </w:tc>
        <w:tc>
          <w:tcPr>
            <w:tcW w:w="1149" w:type="dxa"/>
            <w:vAlign w:val="center"/>
          </w:tcPr>
          <w:p>
            <w:pPr>
              <w:pStyle w:val="8"/>
              <w:spacing w:before="238" w:line="220" w:lineRule="auto"/>
              <w:jc w:val="center"/>
              <w:rPr>
                <w:rFonts w:hint="eastAsia" w:ascii="方正仿宋_GB2312" w:hAnsi="方正仿宋_GB2312" w:eastAsia="方正仿宋_GB2312" w:cs="方正仿宋_GB2312"/>
                <w:spacing w:val="12"/>
                <w:lang w:eastAsia="zh-CN"/>
              </w:rPr>
            </w:pPr>
            <w:r>
              <w:rPr>
                <w:rFonts w:hint="eastAsia" w:ascii="方正仿宋_GB2312" w:hAnsi="方正仿宋_GB2312" w:eastAsia="方正仿宋_GB2312" w:cs="方正仿宋_GB2312"/>
                <w:spacing w:val="7"/>
                <w:lang w:eastAsia="zh-CN"/>
              </w:rPr>
              <w:t>民族</w:t>
            </w:r>
          </w:p>
        </w:tc>
        <w:tc>
          <w:tcPr>
            <w:tcW w:w="745" w:type="dxa"/>
            <w:vAlign w:val="top"/>
          </w:tcPr>
          <w:p>
            <w:pPr>
              <w:rPr>
                <w:rFonts w:hint="eastAsia" w:ascii="方正仿宋_GB2312" w:hAnsi="方正仿宋_GB2312" w:eastAsia="方正仿宋_GB2312" w:cs="方正仿宋_GB2312"/>
                <w:sz w:val="21"/>
              </w:rPr>
            </w:pPr>
          </w:p>
        </w:tc>
        <w:tc>
          <w:tcPr>
            <w:tcW w:w="1637" w:type="dxa"/>
            <w:vAlign w:val="center"/>
          </w:tcPr>
          <w:p>
            <w:pPr>
              <w:pStyle w:val="8"/>
              <w:spacing w:before="31" w:line="216" w:lineRule="auto"/>
              <w:ind w:right="301"/>
              <w:jc w:val="right"/>
              <w:rPr>
                <w:rFonts w:hint="eastAsia" w:ascii="方正仿宋_GB2312" w:hAnsi="方正仿宋_GB2312" w:eastAsia="方正仿宋_GB2312" w:cs="方正仿宋_GB2312"/>
                <w:spacing w:val="7"/>
                <w:lang w:eastAsia="zh-CN"/>
              </w:rPr>
            </w:pPr>
            <w:r>
              <w:rPr>
                <w:rFonts w:hint="eastAsia" w:ascii="方正仿宋_GB2312" w:hAnsi="方正仿宋_GB2312" w:eastAsia="方正仿宋_GB2312" w:cs="方正仿宋_GB2312"/>
                <w:spacing w:val="7"/>
                <w:lang w:eastAsia="zh-CN"/>
              </w:rPr>
              <w:t>身份证号</w:t>
            </w:r>
          </w:p>
        </w:tc>
        <w:tc>
          <w:tcPr>
            <w:tcW w:w="2268" w:type="dxa"/>
            <w:vAlign w:val="top"/>
          </w:tcPr>
          <w:p>
            <w:pPr>
              <w:rPr>
                <w:rFonts w:hint="default" w:ascii="方正仿宋_GB2312" w:hAnsi="方正仿宋_GB2312" w:eastAsia="方正仿宋_GB2312" w:cs="方正仿宋_GB2312"/>
                <w:sz w:val="21"/>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59" w:hRule="atLeast"/>
        </w:trPr>
        <w:tc>
          <w:tcPr>
            <w:tcW w:w="1813" w:type="dxa"/>
            <w:vAlign w:val="top"/>
          </w:tcPr>
          <w:p>
            <w:pPr>
              <w:pStyle w:val="8"/>
              <w:spacing w:before="34" w:line="220" w:lineRule="auto"/>
              <w:ind w:left="595" w:right="141" w:hanging="450"/>
              <w:rPr>
                <w:rFonts w:hint="eastAsia" w:ascii="方正仿宋_GB2312" w:hAnsi="方正仿宋_GB2312" w:eastAsia="方正仿宋_GB2312" w:cs="方正仿宋_GB2312"/>
                <w:spacing w:val="2"/>
                <w:lang w:eastAsia="zh-CN"/>
              </w:rPr>
            </w:pPr>
            <w:r>
              <w:rPr>
                <w:rFonts w:hint="eastAsia" w:ascii="方正仿宋_GB2312" w:hAnsi="方正仿宋_GB2312" w:eastAsia="方正仿宋_GB2312" w:cs="方正仿宋_GB2312"/>
                <w:spacing w:val="3"/>
              </w:rPr>
              <w:t>毕业院校及</w:t>
            </w:r>
            <w:r>
              <w:rPr>
                <w:rFonts w:hint="eastAsia" w:ascii="方正仿宋_GB2312" w:hAnsi="方正仿宋_GB2312" w:eastAsia="方正仿宋_GB2312" w:cs="方正仿宋_GB2312"/>
              </w:rPr>
              <w:t xml:space="preserve"> </w:t>
            </w:r>
            <w:r>
              <w:rPr>
                <w:rFonts w:hint="eastAsia" w:ascii="方正仿宋_GB2312" w:hAnsi="方正仿宋_GB2312" w:eastAsia="方正仿宋_GB2312" w:cs="方正仿宋_GB2312"/>
                <w:spacing w:val="5"/>
              </w:rPr>
              <w:t>专业</w:t>
            </w:r>
          </w:p>
        </w:tc>
        <w:tc>
          <w:tcPr>
            <w:tcW w:w="7667" w:type="dxa"/>
            <w:gridSpan w:val="5"/>
            <w:vAlign w:val="top"/>
          </w:tcPr>
          <w:p>
            <w:pPr>
              <w:rPr>
                <w:rFonts w:hint="eastAsia" w:ascii="方正仿宋_GB2312" w:hAnsi="方正仿宋_GB2312" w:eastAsia="方正仿宋_GB2312" w:cs="方正仿宋_GB2312"/>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59" w:hRule="atLeast"/>
        </w:trPr>
        <w:tc>
          <w:tcPr>
            <w:tcW w:w="1813" w:type="dxa"/>
            <w:vAlign w:val="top"/>
          </w:tcPr>
          <w:p>
            <w:pPr>
              <w:pStyle w:val="8"/>
              <w:spacing w:before="37" w:line="219" w:lineRule="auto"/>
              <w:ind w:right="212"/>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5"/>
                <w:lang w:eastAsia="zh-CN"/>
              </w:rPr>
              <w:t>工作</w:t>
            </w:r>
            <w:r>
              <w:rPr>
                <w:rFonts w:hint="eastAsia" w:ascii="方正仿宋_GB2312" w:hAnsi="方正仿宋_GB2312" w:eastAsia="方正仿宋_GB2312" w:cs="方正仿宋_GB2312"/>
                <w:spacing w:val="5"/>
              </w:rPr>
              <w:t>单位及</w:t>
            </w:r>
            <w:r>
              <w:rPr>
                <w:rFonts w:hint="eastAsia" w:ascii="方正仿宋_GB2312" w:hAnsi="方正仿宋_GB2312" w:eastAsia="方正仿宋_GB2312" w:cs="方正仿宋_GB2312"/>
                <w:spacing w:val="3"/>
              </w:rPr>
              <w:t>职务/职称</w:t>
            </w:r>
          </w:p>
        </w:tc>
        <w:tc>
          <w:tcPr>
            <w:tcW w:w="7667" w:type="dxa"/>
            <w:gridSpan w:val="5"/>
            <w:vAlign w:val="top"/>
          </w:tcPr>
          <w:p>
            <w:pPr>
              <w:rPr>
                <w:rFonts w:hint="eastAsia" w:ascii="方正仿宋_GB2312" w:hAnsi="方正仿宋_GB2312" w:eastAsia="方正仿宋_GB2312" w:cs="方正仿宋_GB2312"/>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69" w:hRule="atLeast"/>
        </w:trPr>
        <w:tc>
          <w:tcPr>
            <w:tcW w:w="1813" w:type="dxa"/>
            <w:vAlign w:val="top"/>
          </w:tcPr>
          <w:p>
            <w:pPr>
              <w:pStyle w:val="8"/>
              <w:spacing w:before="34" w:line="220" w:lineRule="auto"/>
              <w:ind w:left="595" w:right="141" w:hanging="450"/>
              <w:jc w:val="center"/>
              <w:rPr>
                <w:rFonts w:hint="eastAsia" w:ascii="方正仿宋_GB2312" w:hAnsi="方正仿宋_GB2312" w:eastAsia="方正仿宋_GB2312" w:cs="方正仿宋_GB2312"/>
                <w:spacing w:val="3"/>
              </w:rPr>
            </w:pPr>
            <w:r>
              <w:rPr>
                <w:rFonts w:hint="eastAsia" w:ascii="方正仿宋_GB2312" w:hAnsi="方正仿宋_GB2312" w:eastAsia="方正仿宋_GB2312" w:cs="方正仿宋_GB2312"/>
                <w:spacing w:val="3"/>
                <w:lang w:eastAsia="zh-CN"/>
              </w:rPr>
              <w:t>目前</w:t>
            </w:r>
            <w:r>
              <w:rPr>
                <w:rFonts w:hint="eastAsia" w:ascii="方正仿宋_GB2312" w:hAnsi="方正仿宋_GB2312" w:eastAsia="方正仿宋_GB2312" w:cs="方正仿宋_GB2312"/>
                <w:spacing w:val="3"/>
              </w:rPr>
              <w:t>从事</w:t>
            </w:r>
          </w:p>
          <w:p>
            <w:pPr>
              <w:pStyle w:val="8"/>
              <w:spacing w:before="34" w:line="220" w:lineRule="auto"/>
              <w:ind w:left="595" w:right="141" w:hanging="45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3"/>
              </w:rPr>
              <w:t>专业</w:t>
            </w:r>
          </w:p>
        </w:tc>
        <w:tc>
          <w:tcPr>
            <w:tcW w:w="3017" w:type="dxa"/>
            <w:gridSpan w:val="2"/>
            <w:vAlign w:val="top"/>
          </w:tcPr>
          <w:p>
            <w:pPr>
              <w:rPr>
                <w:rFonts w:hint="eastAsia" w:ascii="方正仿宋_GB2312" w:hAnsi="方正仿宋_GB2312" w:eastAsia="方正仿宋_GB2312" w:cs="方正仿宋_GB2312"/>
                <w:sz w:val="21"/>
              </w:rPr>
            </w:pPr>
          </w:p>
        </w:tc>
        <w:tc>
          <w:tcPr>
            <w:tcW w:w="2382" w:type="dxa"/>
            <w:gridSpan w:val="2"/>
            <w:vAlign w:val="top"/>
          </w:tcPr>
          <w:p>
            <w:pPr>
              <w:pStyle w:val="8"/>
              <w:spacing w:before="246" w:line="219" w:lineRule="auto"/>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2"/>
              </w:rPr>
              <w:t>从事专业年限</w:t>
            </w:r>
          </w:p>
        </w:tc>
        <w:tc>
          <w:tcPr>
            <w:tcW w:w="2268" w:type="dxa"/>
            <w:vAlign w:val="top"/>
          </w:tcPr>
          <w:p>
            <w:pPr>
              <w:rPr>
                <w:rFonts w:hint="eastAsia" w:ascii="方正仿宋_GB2312" w:hAnsi="方正仿宋_GB2312" w:eastAsia="方正仿宋_GB2312" w:cs="方正仿宋_GB2312"/>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69" w:hRule="atLeast"/>
        </w:trPr>
        <w:tc>
          <w:tcPr>
            <w:tcW w:w="1813" w:type="dxa"/>
            <w:vAlign w:val="center"/>
          </w:tcPr>
          <w:p>
            <w:pPr>
              <w:pStyle w:val="8"/>
              <w:spacing w:before="34" w:line="220" w:lineRule="auto"/>
              <w:ind w:left="595" w:right="141" w:hanging="450"/>
              <w:jc w:val="center"/>
              <w:rPr>
                <w:rFonts w:hint="eastAsia" w:ascii="方正仿宋_GB2312" w:hAnsi="方正仿宋_GB2312" w:eastAsia="方正仿宋_GB2312" w:cs="方正仿宋_GB2312"/>
                <w:spacing w:val="3"/>
                <w:lang w:eastAsia="zh-CN"/>
              </w:rPr>
            </w:pPr>
            <w:r>
              <w:rPr>
                <w:rFonts w:hint="eastAsia" w:ascii="方正仿宋_GB2312" w:hAnsi="方正仿宋_GB2312" w:eastAsia="方正仿宋_GB2312" w:cs="方正仿宋_GB2312"/>
                <w:i w:val="0"/>
                <w:iCs w:val="0"/>
                <w:spacing w:val="2"/>
                <w:lang w:eastAsia="zh-CN"/>
              </w:rPr>
              <w:t>联系电话</w:t>
            </w:r>
          </w:p>
        </w:tc>
        <w:tc>
          <w:tcPr>
            <w:tcW w:w="3017" w:type="dxa"/>
            <w:gridSpan w:val="2"/>
            <w:vAlign w:val="top"/>
          </w:tcPr>
          <w:p>
            <w:pPr>
              <w:rPr>
                <w:rFonts w:hint="eastAsia" w:ascii="方正仿宋_GB2312" w:hAnsi="方正仿宋_GB2312" w:eastAsia="方正仿宋_GB2312" w:cs="方正仿宋_GB2312"/>
                <w:sz w:val="21"/>
              </w:rPr>
            </w:pPr>
          </w:p>
        </w:tc>
        <w:tc>
          <w:tcPr>
            <w:tcW w:w="2382" w:type="dxa"/>
            <w:gridSpan w:val="2"/>
            <w:vAlign w:val="top"/>
          </w:tcPr>
          <w:p>
            <w:pPr>
              <w:pStyle w:val="8"/>
              <w:spacing w:before="246" w:line="219" w:lineRule="auto"/>
              <w:jc w:val="center"/>
              <w:rPr>
                <w:rFonts w:hint="eastAsia" w:ascii="方正仿宋_GB2312" w:hAnsi="方正仿宋_GB2312" w:eastAsia="方正仿宋_GB2312" w:cs="方正仿宋_GB2312"/>
                <w:spacing w:val="2"/>
                <w:lang w:eastAsia="zh-CN"/>
              </w:rPr>
            </w:pPr>
            <w:r>
              <w:rPr>
                <w:rFonts w:hint="eastAsia" w:ascii="方正仿宋_GB2312" w:hAnsi="方正仿宋_GB2312" w:eastAsia="方正仿宋_GB2312" w:cs="方正仿宋_GB2312"/>
                <w:spacing w:val="2"/>
                <w:lang w:eastAsia="zh-CN"/>
              </w:rPr>
              <w:t>电子邮箱</w:t>
            </w:r>
          </w:p>
        </w:tc>
        <w:tc>
          <w:tcPr>
            <w:tcW w:w="2268" w:type="dxa"/>
            <w:vAlign w:val="top"/>
          </w:tcPr>
          <w:p>
            <w:pPr>
              <w:rPr>
                <w:rFonts w:hint="eastAsia" w:ascii="方正仿宋_GB2312" w:hAnsi="方正仿宋_GB2312" w:eastAsia="方正仿宋_GB2312" w:cs="方正仿宋_GB2312"/>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399" w:hRule="atLeast"/>
        </w:trPr>
        <w:tc>
          <w:tcPr>
            <w:tcW w:w="1813" w:type="dxa"/>
            <w:vAlign w:val="top"/>
          </w:tcPr>
          <w:p>
            <w:pPr>
              <w:spacing w:line="270" w:lineRule="auto"/>
              <w:rPr>
                <w:rFonts w:hint="eastAsia" w:ascii="方正仿宋_GB2312" w:hAnsi="方正仿宋_GB2312" w:eastAsia="方正仿宋_GB2312" w:cs="方正仿宋_GB2312"/>
                <w:sz w:val="21"/>
              </w:rPr>
            </w:pPr>
          </w:p>
          <w:p>
            <w:pPr>
              <w:pStyle w:val="8"/>
              <w:spacing w:before="97" w:line="219" w:lineRule="auto"/>
              <w:ind w:left="595"/>
              <w:rPr>
                <w:rFonts w:hint="eastAsia" w:ascii="方正仿宋_GB2312" w:hAnsi="方正仿宋_GB2312" w:eastAsia="方正仿宋_GB2312" w:cs="方正仿宋_GB2312"/>
                <w:spacing w:val="6"/>
                <w:lang w:eastAsia="zh-CN"/>
              </w:rPr>
            </w:pPr>
            <w:r>
              <w:rPr>
                <w:rFonts w:hint="eastAsia" w:ascii="方正仿宋_GB2312" w:hAnsi="方正仿宋_GB2312" w:eastAsia="方正仿宋_GB2312" w:cs="方正仿宋_GB2312"/>
                <w:spacing w:val="6"/>
                <w:lang w:eastAsia="zh-CN"/>
              </w:rPr>
              <w:t>工作</w:t>
            </w:r>
          </w:p>
          <w:p>
            <w:pPr>
              <w:pStyle w:val="8"/>
              <w:spacing w:before="97" w:line="236" w:lineRule="auto"/>
              <w:ind w:left="445" w:right="141" w:hanging="30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9"/>
                <w:lang w:eastAsia="zh-CN"/>
              </w:rPr>
              <w:t>简</w:t>
            </w:r>
            <w:r>
              <w:rPr>
                <w:rFonts w:hint="eastAsia" w:ascii="方正仿宋_GB2312" w:hAnsi="方正仿宋_GB2312" w:eastAsia="方正仿宋_GB2312" w:cs="方正仿宋_GB2312"/>
                <w:spacing w:val="9"/>
              </w:rPr>
              <w:t>历</w:t>
            </w:r>
          </w:p>
        </w:tc>
        <w:tc>
          <w:tcPr>
            <w:tcW w:w="7667" w:type="dxa"/>
            <w:gridSpan w:val="5"/>
            <w:vAlign w:val="top"/>
          </w:tcPr>
          <w:p>
            <w:pPr>
              <w:rPr>
                <w:rFonts w:hint="eastAsia" w:ascii="方正仿宋_GB2312" w:hAnsi="方正仿宋_GB2312" w:eastAsia="方正仿宋_GB2312" w:cs="方正仿宋_GB2312"/>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90" w:hRule="atLeast"/>
        </w:trPr>
        <w:tc>
          <w:tcPr>
            <w:tcW w:w="1813" w:type="dxa"/>
            <w:vAlign w:val="top"/>
          </w:tcPr>
          <w:p>
            <w:pPr>
              <w:spacing w:line="244" w:lineRule="auto"/>
              <w:rPr>
                <w:rFonts w:hint="eastAsia" w:ascii="方正仿宋_GB2312" w:hAnsi="方正仿宋_GB2312" w:eastAsia="方正仿宋_GB2312" w:cs="方正仿宋_GB2312"/>
                <w:sz w:val="30"/>
                <w:szCs w:val="30"/>
              </w:rPr>
            </w:pPr>
          </w:p>
          <w:p>
            <w:pPr>
              <w:spacing w:line="244" w:lineRule="auto"/>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3"/>
                <w:sz w:val="30"/>
                <w:szCs w:val="30"/>
              </w:rPr>
              <w:t>参加</w:t>
            </w:r>
            <w:r>
              <w:rPr>
                <w:rFonts w:hint="eastAsia" w:ascii="方正仿宋_GB2312" w:hAnsi="方正仿宋_GB2312" w:eastAsia="方正仿宋_GB2312" w:cs="方正仿宋_GB2312"/>
                <w:spacing w:val="3"/>
                <w:sz w:val="30"/>
                <w:szCs w:val="30"/>
                <w:lang w:eastAsia="zh-CN"/>
              </w:rPr>
              <w:t>与补充耕地质量验收</w:t>
            </w:r>
            <w:r>
              <w:rPr>
                <w:rFonts w:hint="eastAsia" w:ascii="方正仿宋_GB2312" w:hAnsi="方正仿宋_GB2312" w:eastAsia="方正仿宋_GB2312" w:cs="方正仿宋_GB2312"/>
                <w:spacing w:val="3"/>
                <w:sz w:val="30"/>
                <w:szCs w:val="30"/>
              </w:rPr>
              <w:t>相关工</w:t>
            </w:r>
            <w:r>
              <w:rPr>
                <w:rFonts w:hint="eastAsia" w:ascii="方正仿宋_GB2312" w:hAnsi="方正仿宋_GB2312" w:eastAsia="方正仿宋_GB2312" w:cs="方正仿宋_GB2312"/>
                <w:spacing w:val="6"/>
                <w:sz w:val="30"/>
                <w:szCs w:val="30"/>
              </w:rPr>
              <w:t>作经历</w:t>
            </w:r>
          </w:p>
        </w:tc>
        <w:tc>
          <w:tcPr>
            <w:tcW w:w="7667" w:type="dxa"/>
            <w:gridSpan w:val="5"/>
            <w:vAlign w:val="top"/>
          </w:tcPr>
          <w:p>
            <w:pPr>
              <w:rPr>
                <w:rFonts w:hint="eastAsia" w:ascii="方正仿宋_GB2312" w:hAnsi="方正仿宋_GB2312" w:eastAsia="方正仿宋_GB2312" w:cs="方正仿宋_GB2312"/>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691" w:hRule="exact"/>
        </w:trPr>
        <w:tc>
          <w:tcPr>
            <w:tcW w:w="1813" w:type="dxa"/>
            <w:vAlign w:val="top"/>
          </w:tcPr>
          <w:p>
            <w:pPr>
              <w:spacing w:line="341" w:lineRule="auto"/>
              <w:rPr>
                <w:rFonts w:hint="eastAsia" w:ascii="方正仿宋_GB2312" w:hAnsi="方正仿宋_GB2312" w:eastAsia="方正仿宋_GB2312" w:cs="方正仿宋_GB2312"/>
                <w:sz w:val="21"/>
              </w:rPr>
            </w:pPr>
          </w:p>
          <w:p>
            <w:pPr>
              <w:pStyle w:val="8"/>
              <w:spacing w:before="97" w:line="254" w:lineRule="auto"/>
              <w:ind w:left="595" w:right="296" w:hanging="300"/>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2"/>
              </w:rPr>
              <w:t xml:space="preserve">所在单位 </w:t>
            </w:r>
            <w:r>
              <w:rPr>
                <w:rFonts w:hint="eastAsia" w:ascii="方正仿宋_GB2312" w:hAnsi="方正仿宋_GB2312" w:eastAsia="方正仿宋_GB2312" w:cs="方正仿宋_GB2312"/>
                <w:spacing w:val="7"/>
              </w:rPr>
              <w:t>意见</w:t>
            </w:r>
          </w:p>
        </w:tc>
        <w:tc>
          <w:tcPr>
            <w:tcW w:w="7667" w:type="dxa"/>
            <w:gridSpan w:val="5"/>
            <w:vAlign w:val="top"/>
          </w:tcPr>
          <w:p>
            <w:pPr>
              <w:spacing w:line="266" w:lineRule="auto"/>
              <w:rPr>
                <w:rFonts w:hint="eastAsia" w:ascii="方正仿宋_GB2312" w:hAnsi="方正仿宋_GB2312" w:eastAsia="方正仿宋_GB2312" w:cs="方正仿宋_GB2312"/>
                <w:sz w:val="21"/>
              </w:rPr>
            </w:pPr>
          </w:p>
          <w:p>
            <w:pPr>
              <w:spacing w:line="266" w:lineRule="auto"/>
              <w:rPr>
                <w:rFonts w:hint="eastAsia" w:ascii="方正仿宋_GB2312" w:hAnsi="方正仿宋_GB2312" w:eastAsia="方正仿宋_GB2312" w:cs="方正仿宋_GB2312"/>
                <w:sz w:val="21"/>
              </w:rPr>
            </w:pPr>
          </w:p>
          <w:p>
            <w:pPr>
              <w:spacing w:line="266" w:lineRule="auto"/>
              <w:rPr>
                <w:rFonts w:hint="eastAsia" w:ascii="方正仿宋_GB2312" w:hAnsi="方正仿宋_GB2312" w:eastAsia="方正仿宋_GB2312" w:cs="方正仿宋_GB2312"/>
                <w:sz w:val="21"/>
              </w:rPr>
            </w:pPr>
          </w:p>
          <w:p>
            <w:pPr>
              <w:pStyle w:val="8"/>
              <w:spacing w:before="97" w:line="219" w:lineRule="auto"/>
              <w:ind w:firstLine="2544" w:firstLineChars="800"/>
              <w:rPr>
                <w:rFonts w:hint="eastAsia" w:ascii="方正仿宋_GB2312" w:hAnsi="方正仿宋_GB2312" w:eastAsia="方正仿宋_GB2312" w:cs="方正仿宋_GB2312"/>
              </w:rPr>
            </w:pPr>
            <w:r>
              <w:rPr>
                <w:rFonts w:hint="eastAsia" w:ascii="Times New Roman" w:hAnsi="Times New Roman" w:eastAsia="方正仿宋_GB2312" w:cs="Times New Roman"/>
                <w:snapToGrid w:val="0"/>
                <w:color w:val="000000"/>
                <w:spacing w:val="-1"/>
                <w:kern w:val="0"/>
                <w:sz w:val="32"/>
                <w:szCs w:val="32"/>
                <w:lang w:val="en-US" w:eastAsia="en-US" w:bidi="ar-SA"/>
              </w:rPr>
              <w:t xml:space="preserve">盖 章 ： </w:t>
            </w:r>
            <w:r>
              <w:rPr>
                <w:rFonts w:hint="eastAsia" w:ascii="Times New Roman" w:hAnsi="Times New Roman" w:eastAsia="方正仿宋_GB2312" w:cs="Times New Roman"/>
                <w:snapToGrid w:val="0"/>
                <w:color w:val="000000"/>
                <w:spacing w:val="-1"/>
                <w:kern w:val="0"/>
                <w:sz w:val="32"/>
                <w:szCs w:val="32"/>
                <w:lang w:val="en-US" w:eastAsia="zh-CN" w:bidi="ar-SA"/>
              </w:rPr>
              <w:t xml:space="preserve">                      </w:t>
            </w:r>
            <w:r>
              <w:rPr>
                <w:rFonts w:hint="eastAsia" w:ascii="Times New Roman" w:hAnsi="Times New Roman" w:eastAsia="方正仿宋_GB2312" w:cs="Times New Roman"/>
                <w:snapToGrid w:val="0"/>
                <w:color w:val="000000"/>
                <w:spacing w:val="-1"/>
                <w:kern w:val="0"/>
                <w:sz w:val="32"/>
                <w:szCs w:val="32"/>
                <w:lang w:val="en-US" w:eastAsia="en-US" w:bidi="ar-SA"/>
              </w:rPr>
              <w:t xml:space="preserve">年 </w:t>
            </w:r>
            <w:r>
              <w:rPr>
                <w:rFonts w:hint="eastAsia" w:ascii="Times New Roman" w:hAnsi="Times New Roman" w:eastAsia="方正仿宋_GB2312" w:cs="Times New Roman"/>
                <w:snapToGrid w:val="0"/>
                <w:color w:val="000000"/>
                <w:spacing w:val="-1"/>
                <w:kern w:val="0"/>
                <w:sz w:val="32"/>
                <w:szCs w:val="32"/>
                <w:lang w:val="en-US" w:eastAsia="zh-CN" w:bidi="ar-SA"/>
              </w:rPr>
              <w:t xml:space="preserve">   </w:t>
            </w:r>
            <w:r>
              <w:rPr>
                <w:rFonts w:hint="eastAsia" w:ascii="Times New Roman" w:hAnsi="Times New Roman" w:eastAsia="方正仿宋_GB2312" w:cs="Times New Roman"/>
                <w:snapToGrid w:val="0"/>
                <w:color w:val="000000"/>
                <w:spacing w:val="-1"/>
                <w:kern w:val="0"/>
                <w:sz w:val="32"/>
                <w:szCs w:val="32"/>
                <w:lang w:val="en-US" w:eastAsia="en-US" w:bidi="ar-SA"/>
              </w:rPr>
              <w:t xml:space="preserve">月  </w:t>
            </w:r>
            <w:r>
              <w:rPr>
                <w:rFonts w:hint="eastAsia" w:ascii="Times New Roman" w:hAnsi="Times New Roman" w:eastAsia="方正仿宋_GB2312" w:cs="Times New Roman"/>
                <w:snapToGrid w:val="0"/>
                <w:color w:val="000000"/>
                <w:spacing w:val="-1"/>
                <w:kern w:val="0"/>
                <w:sz w:val="32"/>
                <w:szCs w:val="32"/>
                <w:lang w:val="en-US" w:eastAsia="zh-CN" w:bidi="ar-SA"/>
              </w:rPr>
              <w:t xml:space="preserve">   </w:t>
            </w:r>
            <w:r>
              <w:rPr>
                <w:rFonts w:hint="eastAsia" w:ascii="Times New Roman" w:hAnsi="Times New Roman" w:eastAsia="方正仿宋_GB2312" w:cs="Times New Roman"/>
                <w:snapToGrid w:val="0"/>
                <w:color w:val="000000"/>
                <w:spacing w:val="-1"/>
                <w:kern w:val="0"/>
                <w:sz w:val="32"/>
                <w:szCs w:val="32"/>
                <w:lang w:val="en-US" w:eastAsia="en-US" w:bidi="ar-SA"/>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063" w:hRule="atLeast"/>
        </w:trPr>
        <w:tc>
          <w:tcPr>
            <w:tcW w:w="1813" w:type="dxa"/>
            <w:vAlign w:val="top"/>
          </w:tcPr>
          <w:p>
            <w:pPr>
              <w:spacing w:line="380" w:lineRule="auto"/>
              <w:rPr>
                <w:rFonts w:hint="eastAsia" w:ascii="方正仿宋_GB2312" w:hAnsi="方正仿宋_GB2312" w:eastAsia="方正仿宋_GB2312" w:cs="方正仿宋_GB2312"/>
                <w:sz w:val="21"/>
              </w:rPr>
            </w:pPr>
          </w:p>
          <w:p>
            <w:pPr>
              <w:pStyle w:val="8"/>
              <w:spacing w:before="98" w:line="219" w:lineRule="auto"/>
              <w:ind w:left="295"/>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3"/>
              </w:rPr>
              <w:t>本人意见</w:t>
            </w:r>
          </w:p>
        </w:tc>
        <w:tc>
          <w:tcPr>
            <w:tcW w:w="7667" w:type="dxa"/>
            <w:gridSpan w:val="5"/>
            <w:vAlign w:val="top"/>
          </w:tcPr>
          <w:p>
            <w:pPr>
              <w:pStyle w:val="8"/>
              <w:spacing w:before="46" w:line="219" w:lineRule="auto"/>
              <w:ind w:firstLine="636" w:firstLineChars="200"/>
              <w:jc w:val="both"/>
              <w:rPr>
                <w:rFonts w:hint="eastAsia" w:ascii="Times New Roman" w:hAnsi="Times New Roman" w:eastAsia="方正仿宋_GB2312" w:cs="Times New Roman"/>
                <w:snapToGrid w:val="0"/>
                <w:color w:val="000000"/>
                <w:spacing w:val="-1"/>
                <w:kern w:val="0"/>
                <w:sz w:val="32"/>
                <w:szCs w:val="32"/>
                <w:lang w:val="en-US" w:eastAsia="en-US" w:bidi="ar-SA"/>
              </w:rPr>
            </w:pPr>
            <w:r>
              <w:rPr>
                <w:rFonts w:hint="eastAsia" w:ascii="Times New Roman" w:hAnsi="Times New Roman" w:eastAsia="方正仿宋_GB2312" w:cs="Times New Roman"/>
                <w:snapToGrid w:val="0"/>
                <w:color w:val="000000"/>
                <w:spacing w:val="-1"/>
                <w:kern w:val="0"/>
                <w:sz w:val="32"/>
                <w:szCs w:val="32"/>
                <w:lang w:val="en-US" w:eastAsia="zh-CN" w:bidi="ar-SA"/>
              </w:rPr>
              <w:t>本</w:t>
            </w:r>
            <w:r>
              <w:rPr>
                <w:rFonts w:hint="eastAsia" w:ascii="Times New Roman" w:hAnsi="Times New Roman" w:eastAsia="方正仿宋_GB2312" w:cs="Times New Roman"/>
                <w:snapToGrid w:val="0"/>
                <w:color w:val="000000"/>
                <w:spacing w:val="-1"/>
                <w:kern w:val="0"/>
                <w:sz w:val="32"/>
                <w:szCs w:val="32"/>
                <w:lang w:val="en-US" w:eastAsia="en-US" w:bidi="ar-SA"/>
              </w:rPr>
              <w:t>人自愿申请成为</w:t>
            </w:r>
            <w:r>
              <w:rPr>
                <w:rFonts w:hint="eastAsia" w:ascii="Times New Roman" w:hAnsi="Times New Roman" w:eastAsia="方正仿宋_GB2312" w:cs="Times New Roman"/>
                <w:snapToGrid w:val="0"/>
                <w:color w:val="000000"/>
                <w:spacing w:val="-1"/>
                <w:kern w:val="0"/>
                <w:sz w:val="32"/>
                <w:szCs w:val="32"/>
                <w:lang w:val="en-US" w:eastAsia="zh-CN" w:bidi="ar-SA"/>
              </w:rPr>
              <w:t>龙岩</w:t>
            </w:r>
            <w:r>
              <w:rPr>
                <w:rFonts w:hint="eastAsia" w:ascii="Times New Roman" w:hAnsi="Times New Roman" w:eastAsia="方正仿宋_GB2312" w:cs="Times New Roman"/>
                <w:snapToGrid w:val="0"/>
                <w:color w:val="000000"/>
                <w:spacing w:val="-1"/>
                <w:kern w:val="0"/>
                <w:sz w:val="32"/>
                <w:szCs w:val="32"/>
                <w:lang w:val="en-US" w:eastAsia="en-US" w:bidi="ar-SA"/>
              </w:rPr>
              <w:t>市补充耕地质量验收市级专家库成员，并保证在</w:t>
            </w:r>
            <w:r>
              <w:rPr>
                <w:rFonts w:hint="eastAsia" w:ascii="Times New Roman" w:hAnsi="Times New Roman" w:eastAsia="方正仿宋_GB2312" w:cs="Times New Roman"/>
                <w:snapToGrid w:val="0"/>
                <w:color w:val="000000"/>
                <w:spacing w:val="-1"/>
                <w:kern w:val="0"/>
                <w:sz w:val="32"/>
                <w:szCs w:val="32"/>
                <w:lang w:val="en-US" w:eastAsia="zh-CN" w:bidi="ar-SA"/>
              </w:rPr>
              <w:t>补充耕地质量</w:t>
            </w:r>
            <w:r>
              <w:rPr>
                <w:rFonts w:hint="eastAsia" w:ascii="Times New Roman" w:hAnsi="Times New Roman" w:eastAsia="方正仿宋_GB2312" w:cs="Times New Roman"/>
                <w:snapToGrid w:val="0"/>
                <w:color w:val="000000"/>
                <w:spacing w:val="-1"/>
                <w:kern w:val="0"/>
                <w:sz w:val="32"/>
                <w:szCs w:val="32"/>
                <w:lang w:val="en-US" w:eastAsia="en-US" w:bidi="ar-SA"/>
              </w:rPr>
              <w:t>验收工作中</w:t>
            </w:r>
            <w:r>
              <w:rPr>
                <w:rFonts w:hint="eastAsia" w:ascii="Times New Roman" w:hAnsi="Times New Roman" w:eastAsia="方正仿宋_GB2312" w:cs="Times New Roman"/>
                <w:snapToGrid w:val="0"/>
                <w:color w:val="000000"/>
                <w:spacing w:val="-1"/>
                <w:kern w:val="0"/>
                <w:sz w:val="32"/>
                <w:szCs w:val="32"/>
                <w:lang w:val="en-US" w:eastAsia="zh-CN" w:bidi="ar-SA"/>
              </w:rPr>
              <w:t>做到科学、</w:t>
            </w:r>
            <w:r>
              <w:rPr>
                <w:rFonts w:hint="eastAsia" w:ascii="Times New Roman" w:hAnsi="Times New Roman" w:eastAsia="方正仿宋_GB2312" w:cs="Times New Roman"/>
                <w:snapToGrid w:val="0"/>
                <w:color w:val="000000"/>
                <w:spacing w:val="-1"/>
                <w:kern w:val="0"/>
                <w:sz w:val="32"/>
                <w:szCs w:val="32"/>
                <w:lang w:val="en-US" w:eastAsia="en-US" w:bidi="ar-SA"/>
              </w:rPr>
              <w:t>客观、公正。</w:t>
            </w:r>
          </w:p>
          <w:p>
            <w:pPr>
              <w:pStyle w:val="8"/>
              <w:spacing w:before="46" w:line="219" w:lineRule="auto"/>
              <w:ind w:firstLine="636" w:firstLineChars="200"/>
              <w:jc w:val="both"/>
              <w:rPr>
                <w:rFonts w:hint="eastAsia" w:ascii="Times New Roman" w:hAnsi="Times New Roman" w:eastAsia="方正仿宋_GB2312" w:cs="Times New Roman"/>
                <w:snapToGrid w:val="0"/>
                <w:color w:val="000000"/>
                <w:spacing w:val="-1"/>
                <w:kern w:val="0"/>
                <w:sz w:val="32"/>
                <w:szCs w:val="32"/>
                <w:lang w:val="en-US" w:eastAsia="en-US" w:bidi="ar-SA"/>
              </w:rPr>
            </w:pPr>
          </w:p>
          <w:p>
            <w:pPr>
              <w:pStyle w:val="8"/>
              <w:spacing w:before="42" w:line="225" w:lineRule="auto"/>
              <w:ind w:left="932" w:firstLine="294" w:firstLineChars="100"/>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val="0"/>
                <w:bCs w:val="0"/>
                <w:spacing w:val="-3"/>
              </w:rPr>
              <w:t>本人签字：</w:t>
            </w:r>
            <w:r>
              <w:rPr>
                <w:rFonts w:hint="eastAsia" w:ascii="方正仿宋_GB2312" w:hAnsi="方正仿宋_GB2312" w:eastAsia="方正仿宋_GB2312" w:cs="方正仿宋_GB2312"/>
                <w:b w:val="0"/>
                <w:bCs w:val="0"/>
                <w:spacing w:val="3"/>
              </w:rPr>
              <w:t xml:space="preserve">           </w:t>
            </w:r>
            <w:r>
              <w:rPr>
                <w:rFonts w:hint="eastAsia" w:ascii="方正仿宋_GB2312" w:hAnsi="方正仿宋_GB2312" w:eastAsia="方正仿宋_GB2312" w:cs="方正仿宋_GB2312"/>
                <w:b w:val="0"/>
                <w:bCs w:val="0"/>
                <w:spacing w:val="3"/>
                <w:lang w:val="en-US" w:eastAsia="zh-CN"/>
              </w:rPr>
              <w:t xml:space="preserve">      </w:t>
            </w:r>
            <w:r>
              <w:rPr>
                <w:rFonts w:hint="eastAsia" w:ascii="方正仿宋_GB2312" w:hAnsi="方正仿宋_GB2312" w:eastAsia="方正仿宋_GB2312" w:cs="方正仿宋_GB2312"/>
                <w:b w:val="0"/>
                <w:bCs w:val="0"/>
                <w:spacing w:val="-3"/>
                <w:position w:val="1"/>
              </w:rPr>
              <w:t xml:space="preserve">年  </w:t>
            </w:r>
            <w:r>
              <w:rPr>
                <w:rFonts w:hint="eastAsia" w:ascii="方正仿宋_GB2312" w:hAnsi="方正仿宋_GB2312" w:eastAsia="方正仿宋_GB2312" w:cs="方正仿宋_GB2312"/>
                <w:b w:val="0"/>
                <w:bCs w:val="0"/>
                <w:spacing w:val="-3"/>
                <w:position w:val="1"/>
                <w:lang w:val="en-US" w:eastAsia="zh-CN"/>
              </w:rPr>
              <w:t xml:space="preserve"> </w:t>
            </w:r>
            <w:r>
              <w:rPr>
                <w:rFonts w:hint="eastAsia" w:ascii="方正仿宋_GB2312" w:hAnsi="方正仿宋_GB2312" w:eastAsia="方正仿宋_GB2312" w:cs="方正仿宋_GB2312"/>
                <w:b w:val="0"/>
                <w:bCs w:val="0"/>
                <w:spacing w:val="-3"/>
                <w:position w:val="1"/>
              </w:rPr>
              <w:t>月</w:t>
            </w:r>
            <w:r>
              <w:rPr>
                <w:rFonts w:hint="eastAsia" w:ascii="方正仿宋_GB2312" w:hAnsi="方正仿宋_GB2312" w:eastAsia="方正仿宋_GB2312" w:cs="方正仿宋_GB2312"/>
                <w:b w:val="0"/>
                <w:bCs w:val="0"/>
                <w:spacing w:val="13"/>
                <w:position w:val="1"/>
              </w:rPr>
              <w:t xml:space="preserve">  </w:t>
            </w:r>
            <w:r>
              <w:rPr>
                <w:rFonts w:hint="eastAsia" w:ascii="方正仿宋_GB2312" w:hAnsi="方正仿宋_GB2312" w:eastAsia="方正仿宋_GB2312" w:cs="方正仿宋_GB2312"/>
                <w:b w:val="0"/>
                <w:bCs w:val="0"/>
                <w:spacing w:val="13"/>
                <w:position w:val="1"/>
                <w:lang w:val="en-US" w:eastAsia="zh-CN"/>
              </w:rPr>
              <w:t xml:space="preserve"> </w:t>
            </w:r>
            <w:r>
              <w:rPr>
                <w:rFonts w:hint="eastAsia" w:ascii="方正仿宋_GB2312" w:hAnsi="方正仿宋_GB2312" w:eastAsia="方正仿宋_GB2312" w:cs="方正仿宋_GB2312"/>
                <w:b w:val="0"/>
                <w:bCs w:val="0"/>
                <w:spacing w:val="-3"/>
                <w:position w:val="1"/>
              </w:rPr>
              <w:t>日</w:t>
            </w:r>
          </w:p>
        </w:tc>
      </w:tr>
    </w:tbl>
    <w:p>
      <w:pPr>
        <w:rPr>
          <w:rFonts w:ascii="Arial"/>
          <w:sz w:val="21"/>
        </w:rPr>
        <w:sectPr>
          <w:pgSz w:w="11790" w:h="16720"/>
          <w:pgMar w:top="1587" w:right="1531" w:bottom="1587" w:left="1531" w:header="0" w:footer="1531" w:gutter="0"/>
          <w:paperSrc/>
          <w:cols w:space="0" w:num="1"/>
          <w:rtlGutter w:val="0"/>
          <w:docGrid w:linePitch="0" w:charSpace="0"/>
        </w:sectPr>
      </w:pPr>
    </w:p>
    <w:p>
      <w:pPr>
        <w:spacing w:before="104" w:line="224" w:lineRule="auto"/>
        <w:rPr>
          <w:rFonts w:ascii="黑体" w:hAnsi="黑体" w:eastAsia="黑体" w:cs="黑体"/>
          <w:b w:val="0"/>
          <w:bCs w:val="0"/>
          <w:spacing w:val="19"/>
          <w:sz w:val="32"/>
          <w:szCs w:val="32"/>
        </w:rPr>
      </w:pPr>
      <w:r>
        <w:rPr>
          <w:rFonts w:ascii="黑体" w:hAnsi="黑体" w:eastAsia="黑体" w:cs="黑体"/>
          <w:b w:val="0"/>
          <w:bCs w:val="0"/>
          <w:spacing w:val="19"/>
          <w:sz w:val="32"/>
          <w:szCs w:val="32"/>
        </w:rPr>
        <w:t>附件2</w:t>
      </w:r>
    </w:p>
    <w:p>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ascii="黑体" w:hAnsi="黑体" w:eastAsia="黑体" w:cs="黑体"/>
          <w:b w:val="0"/>
          <w:bCs w:val="0"/>
          <w:spacing w:val="19"/>
          <w:sz w:val="32"/>
          <w:szCs w:val="32"/>
        </w:rPr>
      </w:pPr>
    </w:p>
    <w:p>
      <w:pPr>
        <w:spacing w:before="156" w:line="216" w:lineRule="auto"/>
        <w:jc w:val="center"/>
        <w:rPr>
          <w:rFonts w:hint="eastAsia" w:ascii="方正公文小标宋" w:hAnsi="方正公文小标宋" w:eastAsia="方正公文小标宋" w:cs="方正公文小标宋"/>
          <w:b w:val="0"/>
          <w:bCs w:val="0"/>
          <w:sz w:val="48"/>
          <w:szCs w:val="48"/>
        </w:rPr>
      </w:pPr>
      <w:r>
        <w:rPr>
          <w:rFonts w:hint="eastAsia" w:ascii="方正公文小标宋" w:hAnsi="方正公文小标宋" w:eastAsia="方正公文小标宋" w:cs="方正公文小标宋"/>
          <w:b w:val="0"/>
          <w:bCs w:val="0"/>
          <w:spacing w:val="-40"/>
          <w:sz w:val="48"/>
          <w:szCs w:val="48"/>
          <w:lang w:eastAsia="zh-CN"/>
        </w:rPr>
        <w:t>龙岩</w:t>
      </w:r>
      <w:r>
        <w:rPr>
          <w:rFonts w:hint="eastAsia" w:ascii="方正公文小标宋" w:hAnsi="方正公文小标宋" w:eastAsia="方正公文小标宋" w:cs="方正公文小标宋"/>
          <w:b w:val="0"/>
          <w:bCs w:val="0"/>
          <w:spacing w:val="-40"/>
          <w:sz w:val="48"/>
          <w:szCs w:val="48"/>
        </w:rPr>
        <w:t>市补充耕地质量验收市级专家</w:t>
      </w:r>
      <w:r>
        <w:rPr>
          <w:rFonts w:hint="eastAsia" w:ascii="方正公文小标宋" w:hAnsi="方正公文小标宋" w:eastAsia="方正公文小标宋" w:cs="方正公文小标宋"/>
          <w:b w:val="0"/>
          <w:bCs w:val="0"/>
          <w:spacing w:val="-40"/>
          <w:sz w:val="48"/>
          <w:szCs w:val="48"/>
          <w:lang w:eastAsia="zh-CN"/>
        </w:rPr>
        <w:t>库入库专家推荐</w:t>
      </w:r>
      <w:r>
        <w:rPr>
          <w:rFonts w:hint="eastAsia" w:ascii="方正公文小标宋" w:hAnsi="方正公文小标宋" w:eastAsia="方正公文小标宋" w:cs="方正公文小标宋"/>
          <w:b w:val="0"/>
          <w:bCs w:val="0"/>
          <w:spacing w:val="-40"/>
          <w:sz w:val="48"/>
          <w:szCs w:val="48"/>
        </w:rPr>
        <w:t>汇总表</w:t>
      </w:r>
    </w:p>
    <w:p>
      <w:pPr>
        <w:keepNext w:val="0"/>
        <w:keepLines w:val="0"/>
        <w:pageBreakBefore w:val="0"/>
        <w:widowControl/>
        <w:kinsoku w:val="0"/>
        <w:wordWrap/>
        <w:overflowPunct/>
        <w:topLinePunct w:val="0"/>
        <w:autoSpaceDE w:val="0"/>
        <w:autoSpaceDN w:val="0"/>
        <w:bidi w:val="0"/>
        <w:adjustRightInd w:val="0"/>
        <w:snapToGrid w:val="0"/>
        <w:spacing w:before="0" w:beforeLines="100" w:after="0" w:afterLines="50" w:line="204" w:lineRule="auto"/>
        <w:textAlignment w:val="baseline"/>
        <w:rPr>
          <w:rFonts w:hint="eastAsia" w:ascii="方正仿宋_GB2312" w:hAnsi="方正仿宋_GB2312" w:eastAsia="方正仿宋_GB2312" w:cs="方正仿宋_GB2312"/>
          <w:sz w:val="31"/>
          <w:szCs w:val="31"/>
        </w:rPr>
      </w:pPr>
      <w:r>
        <w:rPr>
          <w:rFonts w:hint="eastAsia" w:ascii="方正仿宋_GB2312" w:hAnsi="方正仿宋_GB2312" w:eastAsia="方正仿宋_GB2312" w:cs="方正仿宋_GB2312"/>
          <w:spacing w:val="5"/>
          <w:sz w:val="31"/>
          <w:szCs w:val="31"/>
        </w:rPr>
        <w:t>填报单位(加盖公章):</w:t>
      </w:r>
    </w:p>
    <w:tbl>
      <w:tblPr>
        <w:tblStyle w:val="7"/>
        <w:tblW w:w="14047"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0"/>
        <w:gridCol w:w="1431"/>
        <w:gridCol w:w="742"/>
        <w:gridCol w:w="739"/>
        <w:gridCol w:w="5010"/>
        <w:gridCol w:w="1895"/>
        <w:gridCol w:w="1662"/>
        <w:gridCol w:w="186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42" w:hRule="atLeast"/>
          <w:jc w:val="center"/>
        </w:trPr>
        <w:tc>
          <w:tcPr>
            <w:tcW w:w="700" w:type="dxa"/>
            <w:vAlign w:val="center"/>
          </w:tcPr>
          <w:p>
            <w:pPr>
              <w:pStyle w:val="8"/>
              <w:spacing w:before="262" w:line="219" w:lineRule="auto"/>
              <w:jc w:val="center"/>
              <w:rPr>
                <w:rFonts w:hint="eastAsia" w:ascii="仿宋_GB2312" w:hAnsi="仿宋_GB2312" w:eastAsia="仿宋_GB2312" w:cs="仿宋_GB2312"/>
                <w:b/>
                <w:bCs/>
                <w:color w:val="000000" w:themeColor="text1"/>
                <w:spacing w:val="11"/>
                <w:sz w:val="28"/>
                <w:szCs w:val="28"/>
                <w:lang w:eastAsia="zh-CN"/>
                <w14:textFill>
                  <w14:solidFill>
                    <w14:schemeClr w14:val="tx1"/>
                  </w14:solidFill>
                </w14:textFill>
              </w:rPr>
            </w:pPr>
            <w:r>
              <w:rPr>
                <w:rFonts w:hint="eastAsia" w:ascii="仿宋_GB2312" w:hAnsi="仿宋_GB2312" w:eastAsia="仿宋_GB2312" w:cs="仿宋_GB2312"/>
                <w:b/>
                <w:bCs/>
                <w:color w:val="000000" w:themeColor="text1"/>
                <w:spacing w:val="11"/>
                <w:sz w:val="28"/>
                <w:szCs w:val="28"/>
                <w:lang w:eastAsia="zh-CN"/>
                <w14:textFill>
                  <w14:solidFill>
                    <w14:schemeClr w14:val="tx1"/>
                  </w14:solidFill>
                </w14:textFill>
              </w:rPr>
              <w:t>序号</w:t>
            </w:r>
          </w:p>
        </w:tc>
        <w:tc>
          <w:tcPr>
            <w:tcW w:w="1431" w:type="dxa"/>
            <w:vAlign w:val="center"/>
          </w:tcPr>
          <w:p>
            <w:pPr>
              <w:pStyle w:val="8"/>
              <w:spacing w:before="262" w:line="219" w:lineRule="auto"/>
              <w:jc w:val="center"/>
              <w:rPr>
                <w:rFonts w:hint="eastAsia" w:ascii="仿宋_GB2312" w:hAnsi="仿宋_GB2312" w:eastAsia="仿宋_GB2312" w:cs="仿宋_GB2312"/>
                <w:b/>
                <w:bCs/>
                <w:color w:val="000000" w:themeColor="text1"/>
                <w:spacing w:val="11"/>
                <w:sz w:val="28"/>
                <w:szCs w:val="28"/>
                <w14:textFill>
                  <w14:solidFill>
                    <w14:schemeClr w14:val="tx1"/>
                  </w14:solidFill>
                </w14:textFill>
              </w:rPr>
            </w:pPr>
            <w:r>
              <w:rPr>
                <w:rFonts w:hint="eastAsia" w:ascii="仿宋_GB2312" w:hAnsi="仿宋_GB2312" w:eastAsia="仿宋_GB2312" w:cs="仿宋_GB2312"/>
                <w:b/>
                <w:bCs/>
                <w:color w:val="000000" w:themeColor="text1"/>
                <w:spacing w:val="11"/>
                <w:sz w:val="28"/>
                <w:szCs w:val="28"/>
                <w14:textFill>
                  <w14:solidFill>
                    <w14:schemeClr w14:val="tx1"/>
                  </w14:solidFill>
                </w14:textFill>
              </w:rPr>
              <w:t>姓</w:t>
            </w:r>
            <w:r>
              <w:rPr>
                <w:rFonts w:hint="eastAsia" w:ascii="仿宋_GB2312" w:hAnsi="仿宋_GB2312" w:eastAsia="仿宋_GB2312" w:cs="仿宋_GB2312"/>
                <w:b/>
                <w:bCs/>
                <w:color w:val="000000" w:themeColor="text1"/>
                <w:spacing w:val="11"/>
                <w:sz w:val="28"/>
                <w:szCs w:val="28"/>
                <w:lang w:val="en-US" w:eastAsia="zh-CN"/>
                <w14:textFill>
                  <w14:solidFill>
                    <w14:schemeClr w14:val="tx1"/>
                  </w14:solidFill>
                </w14:textFill>
              </w:rPr>
              <w:t xml:space="preserve">  </w:t>
            </w:r>
            <w:r>
              <w:rPr>
                <w:rFonts w:hint="eastAsia" w:ascii="仿宋_GB2312" w:hAnsi="仿宋_GB2312" w:eastAsia="仿宋_GB2312" w:cs="仿宋_GB2312"/>
                <w:b/>
                <w:bCs/>
                <w:color w:val="000000" w:themeColor="text1"/>
                <w:spacing w:val="11"/>
                <w:sz w:val="28"/>
                <w:szCs w:val="28"/>
                <w14:textFill>
                  <w14:solidFill>
                    <w14:schemeClr w14:val="tx1"/>
                  </w14:solidFill>
                </w14:textFill>
              </w:rPr>
              <w:t>名</w:t>
            </w:r>
          </w:p>
        </w:tc>
        <w:tc>
          <w:tcPr>
            <w:tcW w:w="742" w:type="dxa"/>
            <w:vAlign w:val="center"/>
          </w:tcPr>
          <w:p>
            <w:pPr>
              <w:pStyle w:val="8"/>
              <w:spacing w:before="262" w:line="219" w:lineRule="auto"/>
              <w:ind w:left="0" w:leftChars="0" w:firstLine="0" w:firstLineChars="0"/>
              <w:jc w:val="center"/>
              <w:rPr>
                <w:rFonts w:hint="eastAsia" w:ascii="仿宋_GB2312" w:hAnsi="仿宋_GB2312" w:eastAsia="仿宋_GB2312" w:cs="仿宋_GB2312"/>
                <w:b/>
                <w:bCs/>
                <w:color w:val="000000" w:themeColor="text1"/>
                <w:spacing w:val="11"/>
                <w:sz w:val="28"/>
                <w:szCs w:val="28"/>
                <w14:textFill>
                  <w14:solidFill>
                    <w14:schemeClr w14:val="tx1"/>
                  </w14:solidFill>
                </w14:textFill>
              </w:rPr>
            </w:pPr>
            <w:r>
              <w:rPr>
                <w:rFonts w:hint="eastAsia" w:ascii="仿宋_GB2312" w:hAnsi="仿宋_GB2312" w:eastAsia="仿宋_GB2312" w:cs="仿宋_GB2312"/>
                <w:b/>
                <w:bCs/>
                <w:color w:val="000000" w:themeColor="text1"/>
                <w:spacing w:val="11"/>
                <w:sz w:val="28"/>
                <w:szCs w:val="28"/>
                <w:lang w:eastAsia="zh-CN"/>
                <w14:textFill>
                  <w14:solidFill>
                    <w14:schemeClr w14:val="tx1"/>
                  </w14:solidFill>
                </w14:textFill>
              </w:rPr>
              <w:t>性别</w:t>
            </w:r>
          </w:p>
        </w:tc>
        <w:tc>
          <w:tcPr>
            <w:tcW w:w="739" w:type="dxa"/>
            <w:vAlign w:val="center"/>
          </w:tcPr>
          <w:p>
            <w:pPr>
              <w:pStyle w:val="8"/>
              <w:spacing w:before="262" w:line="219" w:lineRule="auto"/>
              <w:jc w:val="center"/>
              <w:rPr>
                <w:rFonts w:hint="eastAsia" w:ascii="仿宋_GB2312" w:hAnsi="仿宋_GB2312" w:eastAsia="仿宋_GB2312" w:cs="仿宋_GB2312"/>
                <w:b/>
                <w:bCs/>
                <w:color w:val="000000" w:themeColor="text1"/>
                <w:spacing w:val="11"/>
                <w:sz w:val="28"/>
                <w:szCs w:val="28"/>
                <w:lang w:eastAsia="zh-CN"/>
                <w14:textFill>
                  <w14:solidFill>
                    <w14:schemeClr w14:val="tx1"/>
                  </w14:solidFill>
                </w14:textFill>
              </w:rPr>
            </w:pPr>
            <w:r>
              <w:rPr>
                <w:rFonts w:hint="eastAsia" w:ascii="仿宋_GB2312" w:hAnsi="仿宋_GB2312" w:eastAsia="仿宋_GB2312" w:cs="仿宋_GB2312"/>
                <w:b/>
                <w:bCs/>
                <w:color w:val="000000" w:themeColor="text1"/>
                <w:spacing w:val="11"/>
                <w:sz w:val="28"/>
                <w:szCs w:val="28"/>
                <w:lang w:eastAsia="zh-CN"/>
                <w14:textFill>
                  <w14:solidFill>
                    <w14:schemeClr w14:val="tx1"/>
                  </w14:solidFill>
                </w14:textFill>
              </w:rPr>
              <w:t>年龄</w:t>
            </w:r>
          </w:p>
        </w:tc>
        <w:tc>
          <w:tcPr>
            <w:tcW w:w="5010" w:type="dxa"/>
            <w:vAlign w:val="center"/>
          </w:tcPr>
          <w:p>
            <w:pPr>
              <w:pStyle w:val="8"/>
              <w:spacing w:before="262" w:line="219" w:lineRule="auto"/>
              <w:ind w:left="345"/>
              <w:jc w:val="center"/>
              <w:rPr>
                <w:rFonts w:hint="eastAsia" w:ascii="仿宋_GB2312" w:hAnsi="仿宋_GB2312" w:eastAsia="仿宋_GB2312" w:cs="仿宋_GB2312"/>
                <w:b/>
                <w:bCs/>
                <w:color w:val="000000" w:themeColor="text1"/>
                <w:spacing w:val="11"/>
                <w:sz w:val="28"/>
                <w:szCs w:val="28"/>
                <w14:textFill>
                  <w14:solidFill>
                    <w14:schemeClr w14:val="tx1"/>
                  </w14:solidFill>
                </w14:textFill>
              </w:rPr>
            </w:pPr>
            <w:r>
              <w:rPr>
                <w:rFonts w:hint="eastAsia" w:ascii="仿宋_GB2312" w:hAnsi="仿宋_GB2312" w:eastAsia="仿宋_GB2312" w:cs="仿宋_GB2312"/>
                <w:b/>
                <w:bCs/>
                <w:color w:val="000000" w:themeColor="text1"/>
                <w:spacing w:val="11"/>
                <w:sz w:val="28"/>
                <w:szCs w:val="28"/>
                <w14:textFill>
                  <w14:solidFill>
                    <w14:schemeClr w14:val="tx1"/>
                  </w14:solidFill>
                </w14:textFill>
              </w:rPr>
              <w:t>工作单位(职务/职称)</w:t>
            </w:r>
          </w:p>
        </w:tc>
        <w:tc>
          <w:tcPr>
            <w:tcW w:w="1895" w:type="dxa"/>
            <w:vAlign w:val="center"/>
          </w:tcPr>
          <w:p>
            <w:pPr>
              <w:pStyle w:val="8"/>
              <w:spacing w:before="267" w:line="219" w:lineRule="auto"/>
              <w:jc w:val="center"/>
              <w:rPr>
                <w:rFonts w:hint="eastAsia" w:ascii="仿宋_GB2312" w:hAnsi="仿宋_GB2312" w:eastAsia="仿宋_GB2312" w:cs="仿宋_GB2312"/>
                <w:b/>
                <w:bCs/>
                <w:color w:val="000000" w:themeColor="text1"/>
                <w:sz w:val="28"/>
                <w:szCs w:val="28"/>
                <w14:textFill>
                  <w14:solidFill>
                    <w14:schemeClr w14:val="tx1"/>
                  </w14:solidFill>
                </w14:textFill>
              </w:rPr>
            </w:pPr>
            <w:r>
              <w:rPr>
                <w:rFonts w:hint="eastAsia" w:ascii="仿宋_GB2312" w:hAnsi="仿宋_GB2312" w:eastAsia="仿宋_GB2312" w:cs="仿宋_GB2312"/>
                <w:b/>
                <w:bCs/>
                <w:color w:val="000000" w:themeColor="text1"/>
                <w:spacing w:val="2"/>
                <w:sz w:val="28"/>
                <w:szCs w:val="28"/>
                <w14:textFill>
                  <w14:solidFill>
                    <w14:schemeClr w14:val="tx1"/>
                  </w14:solidFill>
                </w14:textFill>
              </w:rPr>
              <w:t>毕业专业</w:t>
            </w:r>
          </w:p>
        </w:tc>
        <w:tc>
          <w:tcPr>
            <w:tcW w:w="1662" w:type="dxa"/>
            <w:vAlign w:val="center"/>
          </w:tcPr>
          <w:p>
            <w:pPr>
              <w:pStyle w:val="8"/>
              <w:spacing w:before="267" w:line="220" w:lineRule="auto"/>
              <w:jc w:val="center"/>
              <w:rPr>
                <w:rFonts w:hint="eastAsia" w:ascii="仿宋_GB2312" w:hAnsi="仿宋_GB2312" w:eastAsia="仿宋_GB2312" w:cs="仿宋_GB2312"/>
                <w:b/>
                <w:bCs/>
                <w:color w:val="000000" w:themeColor="text1"/>
                <w:sz w:val="28"/>
                <w:szCs w:val="28"/>
                <w14:textFill>
                  <w14:solidFill>
                    <w14:schemeClr w14:val="tx1"/>
                  </w14:solidFill>
                </w14:textFill>
              </w:rPr>
            </w:pPr>
            <w:r>
              <w:rPr>
                <w:rFonts w:hint="eastAsia" w:ascii="仿宋_GB2312" w:hAnsi="仿宋_GB2312" w:eastAsia="仿宋_GB2312" w:cs="仿宋_GB2312"/>
                <w:b/>
                <w:bCs/>
                <w:color w:val="000000" w:themeColor="text1"/>
                <w:spacing w:val="2"/>
                <w:sz w:val="28"/>
                <w:szCs w:val="28"/>
                <w14:textFill>
                  <w14:solidFill>
                    <w14:schemeClr w14:val="tx1"/>
                  </w14:solidFill>
                </w14:textFill>
              </w:rPr>
              <w:t>从事专业</w:t>
            </w:r>
          </w:p>
        </w:tc>
        <w:tc>
          <w:tcPr>
            <w:tcW w:w="1868" w:type="dxa"/>
            <w:vAlign w:val="center"/>
          </w:tcPr>
          <w:p>
            <w:pPr>
              <w:pStyle w:val="8"/>
              <w:spacing w:before="268" w:line="221" w:lineRule="auto"/>
              <w:jc w:val="center"/>
              <w:rPr>
                <w:rFonts w:hint="eastAsia" w:ascii="仿宋_GB2312" w:hAnsi="仿宋_GB2312" w:eastAsia="仿宋_GB2312" w:cs="仿宋_GB2312"/>
                <w:b/>
                <w:bCs/>
                <w:color w:val="000000" w:themeColor="text1"/>
                <w:sz w:val="28"/>
                <w:szCs w:val="28"/>
                <w14:textFill>
                  <w14:solidFill>
                    <w14:schemeClr w14:val="tx1"/>
                  </w14:solidFill>
                </w14:textFill>
              </w:rPr>
            </w:pPr>
            <w:r>
              <w:rPr>
                <w:rFonts w:hint="eastAsia" w:ascii="仿宋_GB2312" w:hAnsi="仿宋_GB2312" w:eastAsia="仿宋_GB2312" w:cs="仿宋_GB2312"/>
                <w:b/>
                <w:bCs/>
                <w:color w:val="000000" w:themeColor="text1"/>
                <w:spacing w:val="2"/>
                <w:sz w:val="28"/>
                <w:szCs w:val="28"/>
                <w14:textFill>
                  <w14:solidFill>
                    <w14:schemeClr w14:val="tx1"/>
                  </w14:solidFill>
                </w14:textFill>
              </w:rPr>
              <w:t>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98" w:hRule="atLeast"/>
          <w:jc w:val="center"/>
        </w:trPr>
        <w:tc>
          <w:tcPr>
            <w:tcW w:w="700" w:type="dxa"/>
            <w:vAlign w:val="top"/>
          </w:tcPr>
          <w:p>
            <w:pPr>
              <w:rPr>
                <w:rFonts w:hint="eastAsia" w:ascii="仿宋_GB2312" w:hAnsi="仿宋_GB2312" w:eastAsia="仿宋_GB2312" w:cs="仿宋_GB2312"/>
                <w:b/>
                <w:bCs/>
                <w:color w:val="000000" w:themeColor="text1"/>
                <w:sz w:val="28"/>
                <w:szCs w:val="28"/>
                <w14:textFill>
                  <w14:solidFill>
                    <w14:schemeClr w14:val="tx1"/>
                  </w14:solidFill>
                </w14:textFill>
              </w:rPr>
            </w:pPr>
          </w:p>
        </w:tc>
        <w:tc>
          <w:tcPr>
            <w:tcW w:w="1431" w:type="dxa"/>
            <w:vAlign w:val="top"/>
          </w:tcPr>
          <w:p>
            <w:pPr>
              <w:rPr>
                <w:rFonts w:hint="eastAsia" w:ascii="仿宋_GB2312" w:hAnsi="仿宋_GB2312" w:eastAsia="仿宋_GB2312" w:cs="仿宋_GB2312"/>
                <w:b/>
                <w:bCs/>
                <w:color w:val="000000" w:themeColor="text1"/>
                <w:sz w:val="28"/>
                <w:szCs w:val="28"/>
                <w14:textFill>
                  <w14:solidFill>
                    <w14:schemeClr w14:val="tx1"/>
                  </w14:solidFill>
                </w14:textFill>
              </w:rPr>
            </w:pPr>
          </w:p>
        </w:tc>
        <w:tc>
          <w:tcPr>
            <w:tcW w:w="742" w:type="dxa"/>
            <w:vAlign w:val="top"/>
          </w:tcPr>
          <w:p>
            <w:pPr>
              <w:rPr>
                <w:rFonts w:hint="eastAsia" w:ascii="仿宋_GB2312" w:hAnsi="仿宋_GB2312" w:eastAsia="仿宋_GB2312" w:cs="仿宋_GB2312"/>
                <w:b/>
                <w:bCs/>
                <w:color w:val="000000" w:themeColor="text1"/>
                <w:sz w:val="28"/>
                <w:szCs w:val="28"/>
                <w14:textFill>
                  <w14:solidFill>
                    <w14:schemeClr w14:val="tx1"/>
                  </w14:solidFill>
                </w14:textFill>
              </w:rPr>
            </w:pPr>
          </w:p>
        </w:tc>
        <w:tc>
          <w:tcPr>
            <w:tcW w:w="739" w:type="dxa"/>
            <w:vAlign w:val="top"/>
          </w:tcPr>
          <w:p>
            <w:pPr>
              <w:rPr>
                <w:rFonts w:hint="eastAsia" w:ascii="仿宋_GB2312" w:hAnsi="仿宋_GB2312" w:eastAsia="仿宋_GB2312" w:cs="仿宋_GB2312"/>
                <w:b/>
                <w:bCs/>
                <w:color w:val="000000" w:themeColor="text1"/>
                <w:sz w:val="28"/>
                <w:szCs w:val="28"/>
                <w14:textFill>
                  <w14:solidFill>
                    <w14:schemeClr w14:val="tx1"/>
                  </w14:solidFill>
                </w14:textFill>
              </w:rPr>
            </w:pPr>
          </w:p>
        </w:tc>
        <w:tc>
          <w:tcPr>
            <w:tcW w:w="5010" w:type="dxa"/>
            <w:vAlign w:val="top"/>
          </w:tcPr>
          <w:p>
            <w:pPr>
              <w:rPr>
                <w:rFonts w:hint="eastAsia" w:ascii="仿宋_GB2312" w:hAnsi="仿宋_GB2312" w:eastAsia="仿宋_GB2312" w:cs="仿宋_GB2312"/>
                <w:b/>
                <w:bCs/>
                <w:color w:val="000000" w:themeColor="text1"/>
                <w:sz w:val="28"/>
                <w:szCs w:val="28"/>
                <w14:textFill>
                  <w14:solidFill>
                    <w14:schemeClr w14:val="tx1"/>
                  </w14:solidFill>
                </w14:textFill>
              </w:rPr>
            </w:pPr>
          </w:p>
        </w:tc>
        <w:tc>
          <w:tcPr>
            <w:tcW w:w="1895" w:type="dxa"/>
            <w:vAlign w:val="top"/>
          </w:tcPr>
          <w:p>
            <w:pPr>
              <w:rPr>
                <w:rFonts w:hint="eastAsia" w:ascii="仿宋_GB2312" w:hAnsi="仿宋_GB2312" w:eastAsia="仿宋_GB2312" w:cs="仿宋_GB2312"/>
                <w:b/>
                <w:bCs/>
                <w:color w:val="000000" w:themeColor="text1"/>
                <w:sz w:val="28"/>
                <w:szCs w:val="28"/>
                <w14:textFill>
                  <w14:solidFill>
                    <w14:schemeClr w14:val="tx1"/>
                  </w14:solidFill>
                </w14:textFill>
              </w:rPr>
            </w:pPr>
          </w:p>
        </w:tc>
        <w:tc>
          <w:tcPr>
            <w:tcW w:w="1662" w:type="dxa"/>
            <w:vAlign w:val="top"/>
          </w:tcPr>
          <w:p>
            <w:pPr>
              <w:rPr>
                <w:rFonts w:hint="eastAsia" w:ascii="仿宋_GB2312" w:hAnsi="仿宋_GB2312" w:eastAsia="仿宋_GB2312" w:cs="仿宋_GB2312"/>
                <w:b/>
                <w:bCs/>
                <w:color w:val="000000" w:themeColor="text1"/>
                <w:sz w:val="28"/>
                <w:szCs w:val="28"/>
                <w14:textFill>
                  <w14:solidFill>
                    <w14:schemeClr w14:val="tx1"/>
                  </w14:solidFill>
                </w14:textFill>
              </w:rPr>
            </w:pPr>
          </w:p>
        </w:tc>
        <w:tc>
          <w:tcPr>
            <w:tcW w:w="1868" w:type="dxa"/>
            <w:vAlign w:val="top"/>
          </w:tcPr>
          <w:p>
            <w:pPr>
              <w:rPr>
                <w:rFonts w:hint="eastAsia" w:ascii="仿宋_GB2312" w:hAnsi="仿宋_GB2312" w:eastAsia="仿宋_GB2312" w:cs="仿宋_GB2312"/>
                <w:b/>
                <w:bCs/>
                <w:color w:val="000000" w:themeColor="text1"/>
                <w:sz w:val="28"/>
                <w:szCs w:val="28"/>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88" w:hRule="atLeast"/>
          <w:jc w:val="center"/>
        </w:trPr>
        <w:tc>
          <w:tcPr>
            <w:tcW w:w="700" w:type="dxa"/>
            <w:vAlign w:val="top"/>
          </w:tcPr>
          <w:p>
            <w:pPr>
              <w:rPr>
                <w:rFonts w:hint="eastAsia" w:ascii="仿宋_GB2312" w:hAnsi="仿宋_GB2312" w:eastAsia="仿宋_GB2312" w:cs="仿宋_GB2312"/>
                <w:b/>
                <w:bCs/>
                <w:color w:val="000000" w:themeColor="text1"/>
                <w:sz w:val="28"/>
                <w:szCs w:val="28"/>
                <w14:textFill>
                  <w14:solidFill>
                    <w14:schemeClr w14:val="tx1"/>
                  </w14:solidFill>
                </w14:textFill>
              </w:rPr>
            </w:pPr>
          </w:p>
        </w:tc>
        <w:tc>
          <w:tcPr>
            <w:tcW w:w="1431" w:type="dxa"/>
            <w:vAlign w:val="top"/>
          </w:tcPr>
          <w:p>
            <w:pPr>
              <w:rPr>
                <w:rFonts w:hint="eastAsia" w:ascii="仿宋_GB2312" w:hAnsi="仿宋_GB2312" w:eastAsia="仿宋_GB2312" w:cs="仿宋_GB2312"/>
                <w:b/>
                <w:bCs/>
                <w:color w:val="000000" w:themeColor="text1"/>
                <w:sz w:val="28"/>
                <w:szCs w:val="28"/>
                <w14:textFill>
                  <w14:solidFill>
                    <w14:schemeClr w14:val="tx1"/>
                  </w14:solidFill>
                </w14:textFill>
              </w:rPr>
            </w:pPr>
          </w:p>
        </w:tc>
        <w:tc>
          <w:tcPr>
            <w:tcW w:w="742" w:type="dxa"/>
            <w:vAlign w:val="top"/>
          </w:tcPr>
          <w:p>
            <w:pPr>
              <w:rPr>
                <w:rFonts w:hint="eastAsia" w:ascii="仿宋_GB2312" w:hAnsi="仿宋_GB2312" w:eastAsia="仿宋_GB2312" w:cs="仿宋_GB2312"/>
                <w:b/>
                <w:bCs/>
                <w:color w:val="000000" w:themeColor="text1"/>
                <w:sz w:val="28"/>
                <w:szCs w:val="28"/>
                <w14:textFill>
                  <w14:solidFill>
                    <w14:schemeClr w14:val="tx1"/>
                  </w14:solidFill>
                </w14:textFill>
              </w:rPr>
            </w:pPr>
          </w:p>
        </w:tc>
        <w:tc>
          <w:tcPr>
            <w:tcW w:w="739" w:type="dxa"/>
            <w:vAlign w:val="top"/>
          </w:tcPr>
          <w:p>
            <w:pPr>
              <w:rPr>
                <w:rFonts w:hint="eastAsia" w:ascii="仿宋_GB2312" w:hAnsi="仿宋_GB2312" w:eastAsia="仿宋_GB2312" w:cs="仿宋_GB2312"/>
                <w:b/>
                <w:bCs/>
                <w:color w:val="000000" w:themeColor="text1"/>
                <w:sz w:val="28"/>
                <w:szCs w:val="28"/>
                <w14:textFill>
                  <w14:solidFill>
                    <w14:schemeClr w14:val="tx1"/>
                  </w14:solidFill>
                </w14:textFill>
              </w:rPr>
            </w:pPr>
          </w:p>
        </w:tc>
        <w:tc>
          <w:tcPr>
            <w:tcW w:w="5010" w:type="dxa"/>
            <w:vAlign w:val="top"/>
          </w:tcPr>
          <w:p>
            <w:pPr>
              <w:rPr>
                <w:rFonts w:hint="eastAsia" w:ascii="仿宋_GB2312" w:hAnsi="仿宋_GB2312" w:eastAsia="仿宋_GB2312" w:cs="仿宋_GB2312"/>
                <w:b/>
                <w:bCs/>
                <w:color w:val="000000" w:themeColor="text1"/>
                <w:sz w:val="28"/>
                <w:szCs w:val="28"/>
                <w14:textFill>
                  <w14:solidFill>
                    <w14:schemeClr w14:val="tx1"/>
                  </w14:solidFill>
                </w14:textFill>
              </w:rPr>
            </w:pPr>
          </w:p>
        </w:tc>
        <w:tc>
          <w:tcPr>
            <w:tcW w:w="1895" w:type="dxa"/>
            <w:vAlign w:val="top"/>
          </w:tcPr>
          <w:p>
            <w:pPr>
              <w:rPr>
                <w:rFonts w:hint="eastAsia" w:ascii="仿宋_GB2312" w:hAnsi="仿宋_GB2312" w:eastAsia="仿宋_GB2312" w:cs="仿宋_GB2312"/>
                <w:b/>
                <w:bCs/>
                <w:color w:val="000000" w:themeColor="text1"/>
                <w:sz w:val="28"/>
                <w:szCs w:val="28"/>
                <w14:textFill>
                  <w14:solidFill>
                    <w14:schemeClr w14:val="tx1"/>
                  </w14:solidFill>
                </w14:textFill>
              </w:rPr>
            </w:pPr>
          </w:p>
        </w:tc>
        <w:tc>
          <w:tcPr>
            <w:tcW w:w="1662" w:type="dxa"/>
            <w:vAlign w:val="top"/>
          </w:tcPr>
          <w:p>
            <w:pPr>
              <w:rPr>
                <w:rFonts w:hint="eastAsia" w:ascii="仿宋_GB2312" w:hAnsi="仿宋_GB2312" w:eastAsia="仿宋_GB2312" w:cs="仿宋_GB2312"/>
                <w:b/>
                <w:bCs/>
                <w:color w:val="000000" w:themeColor="text1"/>
                <w:sz w:val="28"/>
                <w:szCs w:val="28"/>
                <w14:textFill>
                  <w14:solidFill>
                    <w14:schemeClr w14:val="tx1"/>
                  </w14:solidFill>
                </w14:textFill>
              </w:rPr>
            </w:pPr>
          </w:p>
        </w:tc>
        <w:tc>
          <w:tcPr>
            <w:tcW w:w="1868" w:type="dxa"/>
            <w:vAlign w:val="top"/>
          </w:tcPr>
          <w:p>
            <w:pPr>
              <w:rPr>
                <w:rFonts w:hint="eastAsia" w:ascii="仿宋_GB2312" w:hAnsi="仿宋_GB2312" w:eastAsia="仿宋_GB2312" w:cs="仿宋_GB2312"/>
                <w:b/>
                <w:bCs/>
                <w:color w:val="000000" w:themeColor="text1"/>
                <w:sz w:val="28"/>
                <w:szCs w:val="28"/>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98" w:hRule="atLeast"/>
          <w:jc w:val="center"/>
        </w:trPr>
        <w:tc>
          <w:tcPr>
            <w:tcW w:w="700" w:type="dxa"/>
            <w:vAlign w:val="top"/>
          </w:tcPr>
          <w:p>
            <w:pPr>
              <w:rPr>
                <w:rFonts w:hint="eastAsia" w:ascii="仿宋_GB2312" w:hAnsi="仿宋_GB2312" w:eastAsia="仿宋_GB2312" w:cs="仿宋_GB2312"/>
                <w:b/>
                <w:bCs/>
                <w:color w:val="000000" w:themeColor="text1"/>
                <w:sz w:val="28"/>
                <w:szCs w:val="28"/>
                <w14:textFill>
                  <w14:solidFill>
                    <w14:schemeClr w14:val="tx1"/>
                  </w14:solidFill>
                </w14:textFill>
              </w:rPr>
            </w:pPr>
          </w:p>
        </w:tc>
        <w:tc>
          <w:tcPr>
            <w:tcW w:w="1431" w:type="dxa"/>
            <w:vAlign w:val="top"/>
          </w:tcPr>
          <w:p>
            <w:pPr>
              <w:rPr>
                <w:rFonts w:hint="eastAsia" w:ascii="仿宋_GB2312" w:hAnsi="仿宋_GB2312" w:eastAsia="仿宋_GB2312" w:cs="仿宋_GB2312"/>
                <w:b/>
                <w:bCs/>
                <w:color w:val="000000" w:themeColor="text1"/>
                <w:sz w:val="28"/>
                <w:szCs w:val="28"/>
                <w14:textFill>
                  <w14:solidFill>
                    <w14:schemeClr w14:val="tx1"/>
                  </w14:solidFill>
                </w14:textFill>
              </w:rPr>
            </w:pPr>
          </w:p>
        </w:tc>
        <w:tc>
          <w:tcPr>
            <w:tcW w:w="742" w:type="dxa"/>
            <w:vAlign w:val="top"/>
          </w:tcPr>
          <w:p>
            <w:pPr>
              <w:rPr>
                <w:rFonts w:hint="eastAsia" w:ascii="仿宋_GB2312" w:hAnsi="仿宋_GB2312" w:eastAsia="仿宋_GB2312" w:cs="仿宋_GB2312"/>
                <w:b/>
                <w:bCs/>
                <w:color w:val="000000" w:themeColor="text1"/>
                <w:sz w:val="28"/>
                <w:szCs w:val="28"/>
                <w14:textFill>
                  <w14:solidFill>
                    <w14:schemeClr w14:val="tx1"/>
                  </w14:solidFill>
                </w14:textFill>
              </w:rPr>
            </w:pPr>
          </w:p>
        </w:tc>
        <w:tc>
          <w:tcPr>
            <w:tcW w:w="739" w:type="dxa"/>
            <w:vAlign w:val="top"/>
          </w:tcPr>
          <w:p>
            <w:pPr>
              <w:rPr>
                <w:rFonts w:hint="eastAsia" w:ascii="仿宋_GB2312" w:hAnsi="仿宋_GB2312" w:eastAsia="仿宋_GB2312" w:cs="仿宋_GB2312"/>
                <w:b/>
                <w:bCs/>
                <w:color w:val="000000" w:themeColor="text1"/>
                <w:sz w:val="28"/>
                <w:szCs w:val="28"/>
                <w14:textFill>
                  <w14:solidFill>
                    <w14:schemeClr w14:val="tx1"/>
                  </w14:solidFill>
                </w14:textFill>
              </w:rPr>
            </w:pPr>
          </w:p>
        </w:tc>
        <w:tc>
          <w:tcPr>
            <w:tcW w:w="5010" w:type="dxa"/>
            <w:vAlign w:val="top"/>
          </w:tcPr>
          <w:p>
            <w:pPr>
              <w:rPr>
                <w:rFonts w:hint="eastAsia" w:ascii="仿宋_GB2312" w:hAnsi="仿宋_GB2312" w:eastAsia="仿宋_GB2312" w:cs="仿宋_GB2312"/>
                <w:b/>
                <w:bCs/>
                <w:color w:val="000000" w:themeColor="text1"/>
                <w:sz w:val="28"/>
                <w:szCs w:val="28"/>
                <w14:textFill>
                  <w14:solidFill>
                    <w14:schemeClr w14:val="tx1"/>
                  </w14:solidFill>
                </w14:textFill>
              </w:rPr>
            </w:pPr>
          </w:p>
        </w:tc>
        <w:tc>
          <w:tcPr>
            <w:tcW w:w="1895" w:type="dxa"/>
            <w:vAlign w:val="top"/>
          </w:tcPr>
          <w:p>
            <w:pPr>
              <w:rPr>
                <w:rFonts w:hint="eastAsia" w:ascii="仿宋_GB2312" w:hAnsi="仿宋_GB2312" w:eastAsia="仿宋_GB2312" w:cs="仿宋_GB2312"/>
                <w:b/>
                <w:bCs/>
                <w:color w:val="000000" w:themeColor="text1"/>
                <w:sz w:val="28"/>
                <w:szCs w:val="28"/>
                <w14:textFill>
                  <w14:solidFill>
                    <w14:schemeClr w14:val="tx1"/>
                  </w14:solidFill>
                </w14:textFill>
              </w:rPr>
            </w:pPr>
          </w:p>
        </w:tc>
        <w:tc>
          <w:tcPr>
            <w:tcW w:w="1662" w:type="dxa"/>
            <w:vAlign w:val="top"/>
          </w:tcPr>
          <w:p>
            <w:pPr>
              <w:rPr>
                <w:rFonts w:hint="eastAsia" w:ascii="仿宋_GB2312" w:hAnsi="仿宋_GB2312" w:eastAsia="仿宋_GB2312" w:cs="仿宋_GB2312"/>
                <w:b/>
                <w:bCs/>
                <w:color w:val="000000" w:themeColor="text1"/>
                <w:sz w:val="28"/>
                <w:szCs w:val="28"/>
                <w14:textFill>
                  <w14:solidFill>
                    <w14:schemeClr w14:val="tx1"/>
                  </w14:solidFill>
                </w14:textFill>
              </w:rPr>
            </w:pPr>
          </w:p>
        </w:tc>
        <w:tc>
          <w:tcPr>
            <w:tcW w:w="1868" w:type="dxa"/>
            <w:vAlign w:val="top"/>
          </w:tcPr>
          <w:p>
            <w:pPr>
              <w:rPr>
                <w:rFonts w:hint="eastAsia" w:ascii="仿宋_GB2312" w:hAnsi="仿宋_GB2312" w:eastAsia="仿宋_GB2312" w:cs="仿宋_GB2312"/>
                <w:b/>
                <w:bCs/>
                <w:color w:val="000000" w:themeColor="text1"/>
                <w:sz w:val="28"/>
                <w:szCs w:val="28"/>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98" w:hRule="atLeast"/>
          <w:jc w:val="center"/>
        </w:trPr>
        <w:tc>
          <w:tcPr>
            <w:tcW w:w="700" w:type="dxa"/>
            <w:vAlign w:val="top"/>
          </w:tcPr>
          <w:p>
            <w:pPr>
              <w:rPr>
                <w:rFonts w:hint="eastAsia" w:ascii="仿宋_GB2312" w:hAnsi="仿宋_GB2312" w:eastAsia="仿宋_GB2312" w:cs="仿宋_GB2312"/>
                <w:b/>
                <w:bCs/>
                <w:color w:val="000000" w:themeColor="text1"/>
                <w:sz w:val="28"/>
                <w:szCs w:val="28"/>
                <w14:textFill>
                  <w14:solidFill>
                    <w14:schemeClr w14:val="tx1"/>
                  </w14:solidFill>
                </w14:textFill>
              </w:rPr>
            </w:pPr>
          </w:p>
        </w:tc>
        <w:tc>
          <w:tcPr>
            <w:tcW w:w="1431" w:type="dxa"/>
            <w:vAlign w:val="top"/>
          </w:tcPr>
          <w:p>
            <w:pPr>
              <w:rPr>
                <w:rFonts w:hint="eastAsia" w:ascii="仿宋_GB2312" w:hAnsi="仿宋_GB2312" w:eastAsia="仿宋_GB2312" w:cs="仿宋_GB2312"/>
                <w:b/>
                <w:bCs/>
                <w:color w:val="000000" w:themeColor="text1"/>
                <w:sz w:val="28"/>
                <w:szCs w:val="28"/>
                <w14:textFill>
                  <w14:solidFill>
                    <w14:schemeClr w14:val="tx1"/>
                  </w14:solidFill>
                </w14:textFill>
              </w:rPr>
            </w:pPr>
          </w:p>
        </w:tc>
        <w:tc>
          <w:tcPr>
            <w:tcW w:w="742" w:type="dxa"/>
            <w:vAlign w:val="top"/>
          </w:tcPr>
          <w:p>
            <w:pPr>
              <w:rPr>
                <w:rFonts w:hint="eastAsia" w:ascii="仿宋_GB2312" w:hAnsi="仿宋_GB2312" w:eastAsia="仿宋_GB2312" w:cs="仿宋_GB2312"/>
                <w:b/>
                <w:bCs/>
                <w:color w:val="000000" w:themeColor="text1"/>
                <w:sz w:val="28"/>
                <w:szCs w:val="28"/>
                <w14:textFill>
                  <w14:solidFill>
                    <w14:schemeClr w14:val="tx1"/>
                  </w14:solidFill>
                </w14:textFill>
              </w:rPr>
            </w:pPr>
          </w:p>
        </w:tc>
        <w:tc>
          <w:tcPr>
            <w:tcW w:w="739" w:type="dxa"/>
            <w:vAlign w:val="top"/>
          </w:tcPr>
          <w:p>
            <w:pPr>
              <w:rPr>
                <w:rFonts w:hint="eastAsia" w:ascii="仿宋_GB2312" w:hAnsi="仿宋_GB2312" w:eastAsia="仿宋_GB2312" w:cs="仿宋_GB2312"/>
                <w:b/>
                <w:bCs/>
                <w:color w:val="000000" w:themeColor="text1"/>
                <w:sz w:val="28"/>
                <w:szCs w:val="28"/>
                <w14:textFill>
                  <w14:solidFill>
                    <w14:schemeClr w14:val="tx1"/>
                  </w14:solidFill>
                </w14:textFill>
              </w:rPr>
            </w:pPr>
          </w:p>
        </w:tc>
        <w:tc>
          <w:tcPr>
            <w:tcW w:w="5010" w:type="dxa"/>
            <w:vAlign w:val="top"/>
          </w:tcPr>
          <w:p>
            <w:pPr>
              <w:rPr>
                <w:rFonts w:hint="eastAsia" w:ascii="仿宋_GB2312" w:hAnsi="仿宋_GB2312" w:eastAsia="仿宋_GB2312" w:cs="仿宋_GB2312"/>
                <w:b/>
                <w:bCs/>
                <w:color w:val="000000" w:themeColor="text1"/>
                <w:sz w:val="28"/>
                <w:szCs w:val="28"/>
                <w14:textFill>
                  <w14:solidFill>
                    <w14:schemeClr w14:val="tx1"/>
                  </w14:solidFill>
                </w14:textFill>
              </w:rPr>
            </w:pPr>
          </w:p>
        </w:tc>
        <w:tc>
          <w:tcPr>
            <w:tcW w:w="1895" w:type="dxa"/>
            <w:vAlign w:val="top"/>
          </w:tcPr>
          <w:p>
            <w:pPr>
              <w:rPr>
                <w:rFonts w:hint="eastAsia" w:ascii="仿宋_GB2312" w:hAnsi="仿宋_GB2312" w:eastAsia="仿宋_GB2312" w:cs="仿宋_GB2312"/>
                <w:b/>
                <w:bCs/>
                <w:color w:val="000000" w:themeColor="text1"/>
                <w:sz w:val="28"/>
                <w:szCs w:val="28"/>
                <w14:textFill>
                  <w14:solidFill>
                    <w14:schemeClr w14:val="tx1"/>
                  </w14:solidFill>
                </w14:textFill>
              </w:rPr>
            </w:pPr>
          </w:p>
        </w:tc>
        <w:tc>
          <w:tcPr>
            <w:tcW w:w="1662" w:type="dxa"/>
            <w:vAlign w:val="top"/>
          </w:tcPr>
          <w:p>
            <w:pPr>
              <w:rPr>
                <w:rFonts w:hint="eastAsia" w:ascii="仿宋_GB2312" w:hAnsi="仿宋_GB2312" w:eastAsia="仿宋_GB2312" w:cs="仿宋_GB2312"/>
                <w:b/>
                <w:bCs/>
                <w:color w:val="000000" w:themeColor="text1"/>
                <w:sz w:val="28"/>
                <w:szCs w:val="28"/>
                <w14:textFill>
                  <w14:solidFill>
                    <w14:schemeClr w14:val="tx1"/>
                  </w14:solidFill>
                </w14:textFill>
              </w:rPr>
            </w:pPr>
          </w:p>
        </w:tc>
        <w:tc>
          <w:tcPr>
            <w:tcW w:w="1868" w:type="dxa"/>
            <w:vAlign w:val="top"/>
          </w:tcPr>
          <w:p>
            <w:pPr>
              <w:rPr>
                <w:rFonts w:hint="eastAsia" w:ascii="仿宋_GB2312" w:hAnsi="仿宋_GB2312" w:eastAsia="仿宋_GB2312" w:cs="仿宋_GB2312"/>
                <w:b/>
                <w:bCs/>
                <w:color w:val="000000" w:themeColor="text1"/>
                <w:sz w:val="28"/>
                <w:szCs w:val="28"/>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98" w:hRule="atLeast"/>
          <w:jc w:val="center"/>
        </w:trPr>
        <w:tc>
          <w:tcPr>
            <w:tcW w:w="700" w:type="dxa"/>
            <w:vAlign w:val="top"/>
          </w:tcPr>
          <w:p>
            <w:pPr>
              <w:rPr>
                <w:rFonts w:hint="eastAsia" w:ascii="仿宋_GB2312" w:hAnsi="仿宋_GB2312" w:eastAsia="仿宋_GB2312" w:cs="仿宋_GB2312"/>
                <w:b/>
                <w:bCs/>
                <w:color w:val="000000" w:themeColor="text1"/>
                <w:sz w:val="28"/>
                <w:szCs w:val="28"/>
                <w14:textFill>
                  <w14:solidFill>
                    <w14:schemeClr w14:val="tx1"/>
                  </w14:solidFill>
                </w14:textFill>
              </w:rPr>
            </w:pPr>
          </w:p>
        </w:tc>
        <w:tc>
          <w:tcPr>
            <w:tcW w:w="1431" w:type="dxa"/>
            <w:vAlign w:val="top"/>
          </w:tcPr>
          <w:p>
            <w:pPr>
              <w:rPr>
                <w:rFonts w:hint="eastAsia" w:ascii="仿宋_GB2312" w:hAnsi="仿宋_GB2312" w:eastAsia="仿宋_GB2312" w:cs="仿宋_GB2312"/>
                <w:b/>
                <w:bCs/>
                <w:color w:val="000000" w:themeColor="text1"/>
                <w:sz w:val="28"/>
                <w:szCs w:val="28"/>
                <w14:textFill>
                  <w14:solidFill>
                    <w14:schemeClr w14:val="tx1"/>
                  </w14:solidFill>
                </w14:textFill>
              </w:rPr>
            </w:pPr>
          </w:p>
        </w:tc>
        <w:tc>
          <w:tcPr>
            <w:tcW w:w="742" w:type="dxa"/>
            <w:vAlign w:val="top"/>
          </w:tcPr>
          <w:p>
            <w:pPr>
              <w:rPr>
                <w:rFonts w:hint="eastAsia" w:ascii="仿宋_GB2312" w:hAnsi="仿宋_GB2312" w:eastAsia="仿宋_GB2312" w:cs="仿宋_GB2312"/>
                <w:b/>
                <w:bCs/>
                <w:color w:val="000000" w:themeColor="text1"/>
                <w:sz w:val="28"/>
                <w:szCs w:val="28"/>
                <w14:textFill>
                  <w14:solidFill>
                    <w14:schemeClr w14:val="tx1"/>
                  </w14:solidFill>
                </w14:textFill>
              </w:rPr>
            </w:pPr>
          </w:p>
        </w:tc>
        <w:tc>
          <w:tcPr>
            <w:tcW w:w="739" w:type="dxa"/>
            <w:vAlign w:val="top"/>
          </w:tcPr>
          <w:p>
            <w:pPr>
              <w:rPr>
                <w:rFonts w:hint="eastAsia" w:ascii="仿宋_GB2312" w:hAnsi="仿宋_GB2312" w:eastAsia="仿宋_GB2312" w:cs="仿宋_GB2312"/>
                <w:b/>
                <w:bCs/>
                <w:color w:val="000000" w:themeColor="text1"/>
                <w:sz w:val="28"/>
                <w:szCs w:val="28"/>
                <w14:textFill>
                  <w14:solidFill>
                    <w14:schemeClr w14:val="tx1"/>
                  </w14:solidFill>
                </w14:textFill>
              </w:rPr>
            </w:pPr>
          </w:p>
        </w:tc>
        <w:tc>
          <w:tcPr>
            <w:tcW w:w="5010" w:type="dxa"/>
            <w:vAlign w:val="top"/>
          </w:tcPr>
          <w:p>
            <w:pPr>
              <w:rPr>
                <w:rFonts w:hint="eastAsia" w:ascii="仿宋_GB2312" w:hAnsi="仿宋_GB2312" w:eastAsia="仿宋_GB2312" w:cs="仿宋_GB2312"/>
                <w:b/>
                <w:bCs/>
                <w:color w:val="000000" w:themeColor="text1"/>
                <w:sz w:val="28"/>
                <w:szCs w:val="28"/>
                <w14:textFill>
                  <w14:solidFill>
                    <w14:schemeClr w14:val="tx1"/>
                  </w14:solidFill>
                </w14:textFill>
              </w:rPr>
            </w:pPr>
          </w:p>
        </w:tc>
        <w:tc>
          <w:tcPr>
            <w:tcW w:w="1895" w:type="dxa"/>
            <w:vAlign w:val="top"/>
          </w:tcPr>
          <w:p>
            <w:pPr>
              <w:rPr>
                <w:rFonts w:hint="eastAsia" w:ascii="仿宋_GB2312" w:hAnsi="仿宋_GB2312" w:eastAsia="仿宋_GB2312" w:cs="仿宋_GB2312"/>
                <w:b/>
                <w:bCs/>
                <w:color w:val="000000" w:themeColor="text1"/>
                <w:sz w:val="28"/>
                <w:szCs w:val="28"/>
                <w14:textFill>
                  <w14:solidFill>
                    <w14:schemeClr w14:val="tx1"/>
                  </w14:solidFill>
                </w14:textFill>
              </w:rPr>
            </w:pPr>
          </w:p>
        </w:tc>
        <w:tc>
          <w:tcPr>
            <w:tcW w:w="1662" w:type="dxa"/>
            <w:vAlign w:val="top"/>
          </w:tcPr>
          <w:p>
            <w:pPr>
              <w:rPr>
                <w:rFonts w:hint="eastAsia" w:ascii="仿宋_GB2312" w:hAnsi="仿宋_GB2312" w:eastAsia="仿宋_GB2312" w:cs="仿宋_GB2312"/>
                <w:b/>
                <w:bCs/>
                <w:color w:val="000000" w:themeColor="text1"/>
                <w:sz w:val="28"/>
                <w:szCs w:val="28"/>
                <w14:textFill>
                  <w14:solidFill>
                    <w14:schemeClr w14:val="tx1"/>
                  </w14:solidFill>
                </w14:textFill>
              </w:rPr>
            </w:pPr>
          </w:p>
        </w:tc>
        <w:tc>
          <w:tcPr>
            <w:tcW w:w="1868" w:type="dxa"/>
            <w:vAlign w:val="top"/>
          </w:tcPr>
          <w:p>
            <w:pPr>
              <w:rPr>
                <w:rFonts w:hint="eastAsia" w:ascii="仿宋_GB2312" w:hAnsi="仿宋_GB2312" w:eastAsia="仿宋_GB2312" w:cs="仿宋_GB2312"/>
                <w:b/>
                <w:bCs/>
                <w:color w:val="000000" w:themeColor="text1"/>
                <w:sz w:val="28"/>
                <w:szCs w:val="28"/>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98" w:hRule="atLeast"/>
          <w:jc w:val="center"/>
        </w:trPr>
        <w:tc>
          <w:tcPr>
            <w:tcW w:w="700" w:type="dxa"/>
            <w:vAlign w:val="top"/>
          </w:tcPr>
          <w:p>
            <w:pPr>
              <w:rPr>
                <w:rFonts w:hint="eastAsia" w:ascii="仿宋_GB2312" w:hAnsi="仿宋_GB2312" w:eastAsia="仿宋_GB2312" w:cs="仿宋_GB2312"/>
                <w:b/>
                <w:bCs/>
                <w:color w:val="000000" w:themeColor="text1"/>
                <w:sz w:val="28"/>
                <w:szCs w:val="28"/>
                <w14:textFill>
                  <w14:solidFill>
                    <w14:schemeClr w14:val="tx1"/>
                  </w14:solidFill>
                </w14:textFill>
              </w:rPr>
            </w:pPr>
          </w:p>
        </w:tc>
        <w:tc>
          <w:tcPr>
            <w:tcW w:w="1431" w:type="dxa"/>
            <w:vAlign w:val="top"/>
          </w:tcPr>
          <w:p>
            <w:pPr>
              <w:rPr>
                <w:rFonts w:hint="eastAsia" w:ascii="仿宋_GB2312" w:hAnsi="仿宋_GB2312" w:eastAsia="仿宋_GB2312" w:cs="仿宋_GB2312"/>
                <w:b/>
                <w:bCs/>
                <w:color w:val="000000" w:themeColor="text1"/>
                <w:sz w:val="28"/>
                <w:szCs w:val="28"/>
                <w14:textFill>
                  <w14:solidFill>
                    <w14:schemeClr w14:val="tx1"/>
                  </w14:solidFill>
                </w14:textFill>
              </w:rPr>
            </w:pPr>
          </w:p>
        </w:tc>
        <w:tc>
          <w:tcPr>
            <w:tcW w:w="742" w:type="dxa"/>
            <w:vAlign w:val="top"/>
          </w:tcPr>
          <w:p>
            <w:pPr>
              <w:rPr>
                <w:rFonts w:hint="eastAsia" w:ascii="仿宋_GB2312" w:hAnsi="仿宋_GB2312" w:eastAsia="仿宋_GB2312" w:cs="仿宋_GB2312"/>
                <w:b/>
                <w:bCs/>
                <w:color w:val="000000" w:themeColor="text1"/>
                <w:sz w:val="28"/>
                <w:szCs w:val="28"/>
                <w14:textFill>
                  <w14:solidFill>
                    <w14:schemeClr w14:val="tx1"/>
                  </w14:solidFill>
                </w14:textFill>
              </w:rPr>
            </w:pPr>
          </w:p>
        </w:tc>
        <w:tc>
          <w:tcPr>
            <w:tcW w:w="739" w:type="dxa"/>
            <w:vAlign w:val="top"/>
          </w:tcPr>
          <w:p>
            <w:pPr>
              <w:rPr>
                <w:rFonts w:hint="eastAsia" w:ascii="仿宋_GB2312" w:hAnsi="仿宋_GB2312" w:eastAsia="仿宋_GB2312" w:cs="仿宋_GB2312"/>
                <w:b/>
                <w:bCs/>
                <w:color w:val="000000" w:themeColor="text1"/>
                <w:sz w:val="28"/>
                <w:szCs w:val="28"/>
                <w14:textFill>
                  <w14:solidFill>
                    <w14:schemeClr w14:val="tx1"/>
                  </w14:solidFill>
                </w14:textFill>
              </w:rPr>
            </w:pPr>
          </w:p>
        </w:tc>
        <w:tc>
          <w:tcPr>
            <w:tcW w:w="5010" w:type="dxa"/>
            <w:vAlign w:val="top"/>
          </w:tcPr>
          <w:p>
            <w:pPr>
              <w:rPr>
                <w:rFonts w:hint="eastAsia" w:ascii="仿宋_GB2312" w:hAnsi="仿宋_GB2312" w:eastAsia="仿宋_GB2312" w:cs="仿宋_GB2312"/>
                <w:b/>
                <w:bCs/>
                <w:color w:val="000000" w:themeColor="text1"/>
                <w:sz w:val="28"/>
                <w:szCs w:val="28"/>
                <w14:textFill>
                  <w14:solidFill>
                    <w14:schemeClr w14:val="tx1"/>
                  </w14:solidFill>
                </w14:textFill>
              </w:rPr>
            </w:pPr>
          </w:p>
        </w:tc>
        <w:tc>
          <w:tcPr>
            <w:tcW w:w="1895" w:type="dxa"/>
            <w:vAlign w:val="top"/>
          </w:tcPr>
          <w:p>
            <w:pPr>
              <w:rPr>
                <w:rFonts w:hint="eastAsia" w:ascii="仿宋_GB2312" w:hAnsi="仿宋_GB2312" w:eastAsia="仿宋_GB2312" w:cs="仿宋_GB2312"/>
                <w:b/>
                <w:bCs/>
                <w:color w:val="000000" w:themeColor="text1"/>
                <w:sz w:val="28"/>
                <w:szCs w:val="28"/>
                <w14:textFill>
                  <w14:solidFill>
                    <w14:schemeClr w14:val="tx1"/>
                  </w14:solidFill>
                </w14:textFill>
              </w:rPr>
            </w:pPr>
          </w:p>
        </w:tc>
        <w:tc>
          <w:tcPr>
            <w:tcW w:w="1662" w:type="dxa"/>
            <w:vAlign w:val="top"/>
          </w:tcPr>
          <w:p>
            <w:pPr>
              <w:rPr>
                <w:rFonts w:hint="eastAsia" w:ascii="仿宋_GB2312" w:hAnsi="仿宋_GB2312" w:eastAsia="仿宋_GB2312" w:cs="仿宋_GB2312"/>
                <w:b/>
                <w:bCs/>
                <w:color w:val="000000" w:themeColor="text1"/>
                <w:sz w:val="28"/>
                <w:szCs w:val="28"/>
                <w14:textFill>
                  <w14:solidFill>
                    <w14:schemeClr w14:val="tx1"/>
                  </w14:solidFill>
                </w14:textFill>
              </w:rPr>
            </w:pPr>
          </w:p>
        </w:tc>
        <w:tc>
          <w:tcPr>
            <w:tcW w:w="1868" w:type="dxa"/>
            <w:vAlign w:val="top"/>
          </w:tcPr>
          <w:p>
            <w:pPr>
              <w:rPr>
                <w:rFonts w:hint="eastAsia" w:ascii="仿宋_GB2312" w:hAnsi="仿宋_GB2312" w:eastAsia="仿宋_GB2312" w:cs="仿宋_GB2312"/>
                <w:b/>
                <w:bCs/>
                <w:color w:val="000000" w:themeColor="text1"/>
                <w:sz w:val="28"/>
                <w:szCs w:val="28"/>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98" w:hRule="atLeast"/>
          <w:jc w:val="center"/>
        </w:trPr>
        <w:tc>
          <w:tcPr>
            <w:tcW w:w="700" w:type="dxa"/>
            <w:vAlign w:val="top"/>
          </w:tcPr>
          <w:p>
            <w:pPr>
              <w:rPr>
                <w:rFonts w:hint="eastAsia" w:ascii="仿宋_GB2312" w:hAnsi="仿宋_GB2312" w:eastAsia="仿宋_GB2312" w:cs="仿宋_GB2312"/>
                <w:b/>
                <w:bCs/>
                <w:color w:val="000000" w:themeColor="text1"/>
                <w:sz w:val="28"/>
                <w:szCs w:val="28"/>
                <w14:textFill>
                  <w14:solidFill>
                    <w14:schemeClr w14:val="tx1"/>
                  </w14:solidFill>
                </w14:textFill>
              </w:rPr>
            </w:pPr>
          </w:p>
        </w:tc>
        <w:tc>
          <w:tcPr>
            <w:tcW w:w="1431" w:type="dxa"/>
            <w:vAlign w:val="top"/>
          </w:tcPr>
          <w:p>
            <w:pPr>
              <w:rPr>
                <w:rFonts w:hint="eastAsia" w:ascii="仿宋_GB2312" w:hAnsi="仿宋_GB2312" w:eastAsia="仿宋_GB2312" w:cs="仿宋_GB2312"/>
                <w:b/>
                <w:bCs/>
                <w:color w:val="000000" w:themeColor="text1"/>
                <w:sz w:val="28"/>
                <w:szCs w:val="28"/>
                <w14:textFill>
                  <w14:solidFill>
                    <w14:schemeClr w14:val="tx1"/>
                  </w14:solidFill>
                </w14:textFill>
              </w:rPr>
            </w:pPr>
          </w:p>
        </w:tc>
        <w:tc>
          <w:tcPr>
            <w:tcW w:w="742" w:type="dxa"/>
            <w:vAlign w:val="top"/>
          </w:tcPr>
          <w:p>
            <w:pPr>
              <w:rPr>
                <w:rFonts w:hint="eastAsia" w:ascii="仿宋_GB2312" w:hAnsi="仿宋_GB2312" w:eastAsia="仿宋_GB2312" w:cs="仿宋_GB2312"/>
                <w:b/>
                <w:bCs/>
                <w:color w:val="000000" w:themeColor="text1"/>
                <w:sz w:val="28"/>
                <w:szCs w:val="28"/>
                <w14:textFill>
                  <w14:solidFill>
                    <w14:schemeClr w14:val="tx1"/>
                  </w14:solidFill>
                </w14:textFill>
              </w:rPr>
            </w:pPr>
          </w:p>
        </w:tc>
        <w:tc>
          <w:tcPr>
            <w:tcW w:w="739" w:type="dxa"/>
            <w:vAlign w:val="top"/>
          </w:tcPr>
          <w:p>
            <w:pPr>
              <w:rPr>
                <w:rFonts w:hint="eastAsia" w:ascii="仿宋_GB2312" w:hAnsi="仿宋_GB2312" w:eastAsia="仿宋_GB2312" w:cs="仿宋_GB2312"/>
                <w:b/>
                <w:bCs/>
                <w:color w:val="000000" w:themeColor="text1"/>
                <w:sz w:val="28"/>
                <w:szCs w:val="28"/>
                <w14:textFill>
                  <w14:solidFill>
                    <w14:schemeClr w14:val="tx1"/>
                  </w14:solidFill>
                </w14:textFill>
              </w:rPr>
            </w:pPr>
          </w:p>
        </w:tc>
        <w:tc>
          <w:tcPr>
            <w:tcW w:w="5010" w:type="dxa"/>
            <w:vAlign w:val="top"/>
          </w:tcPr>
          <w:p>
            <w:pPr>
              <w:rPr>
                <w:rFonts w:hint="eastAsia" w:ascii="仿宋_GB2312" w:hAnsi="仿宋_GB2312" w:eastAsia="仿宋_GB2312" w:cs="仿宋_GB2312"/>
                <w:b/>
                <w:bCs/>
                <w:color w:val="000000" w:themeColor="text1"/>
                <w:sz w:val="28"/>
                <w:szCs w:val="28"/>
                <w14:textFill>
                  <w14:solidFill>
                    <w14:schemeClr w14:val="tx1"/>
                  </w14:solidFill>
                </w14:textFill>
              </w:rPr>
            </w:pPr>
          </w:p>
        </w:tc>
        <w:tc>
          <w:tcPr>
            <w:tcW w:w="1895" w:type="dxa"/>
            <w:vAlign w:val="top"/>
          </w:tcPr>
          <w:p>
            <w:pPr>
              <w:rPr>
                <w:rFonts w:hint="eastAsia" w:ascii="仿宋_GB2312" w:hAnsi="仿宋_GB2312" w:eastAsia="仿宋_GB2312" w:cs="仿宋_GB2312"/>
                <w:b/>
                <w:bCs/>
                <w:color w:val="000000" w:themeColor="text1"/>
                <w:sz w:val="28"/>
                <w:szCs w:val="28"/>
                <w14:textFill>
                  <w14:solidFill>
                    <w14:schemeClr w14:val="tx1"/>
                  </w14:solidFill>
                </w14:textFill>
              </w:rPr>
            </w:pPr>
          </w:p>
        </w:tc>
        <w:tc>
          <w:tcPr>
            <w:tcW w:w="1662" w:type="dxa"/>
            <w:vAlign w:val="top"/>
          </w:tcPr>
          <w:p>
            <w:pPr>
              <w:rPr>
                <w:rFonts w:hint="eastAsia" w:ascii="仿宋_GB2312" w:hAnsi="仿宋_GB2312" w:eastAsia="仿宋_GB2312" w:cs="仿宋_GB2312"/>
                <w:b/>
                <w:bCs/>
                <w:color w:val="000000" w:themeColor="text1"/>
                <w:sz w:val="28"/>
                <w:szCs w:val="28"/>
                <w14:textFill>
                  <w14:solidFill>
                    <w14:schemeClr w14:val="tx1"/>
                  </w14:solidFill>
                </w14:textFill>
              </w:rPr>
            </w:pPr>
          </w:p>
        </w:tc>
        <w:tc>
          <w:tcPr>
            <w:tcW w:w="1868" w:type="dxa"/>
            <w:vAlign w:val="top"/>
          </w:tcPr>
          <w:p>
            <w:pPr>
              <w:rPr>
                <w:rFonts w:hint="eastAsia" w:ascii="仿宋_GB2312" w:hAnsi="仿宋_GB2312" w:eastAsia="仿宋_GB2312" w:cs="仿宋_GB2312"/>
                <w:b/>
                <w:bCs/>
                <w:color w:val="000000" w:themeColor="text1"/>
                <w:sz w:val="28"/>
                <w:szCs w:val="28"/>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33" w:hRule="atLeast"/>
          <w:jc w:val="center"/>
        </w:trPr>
        <w:tc>
          <w:tcPr>
            <w:tcW w:w="700" w:type="dxa"/>
            <w:vAlign w:val="top"/>
          </w:tcPr>
          <w:p>
            <w:pPr>
              <w:rPr>
                <w:rFonts w:hint="eastAsia" w:ascii="仿宋_GB2312" w:hAnsi="仿宋_GB2312" w:eastAsia="仿宋_GB2312" w:cs="仿宋_GB2312"/>
                <w:b/>
                <w:bCs/>
                <w:color w:val="000000" w:themeColor="text1"/>
                <w:sz w:val="28"/>
                <w:szCs w:val="28"/>
                <w14:textFill>
                  <w14:solidFill>
                    <w14:schemeClr w14:val="tx1"/>
                  </w14:solidFill>
                </w14:textFill>
              </w:rPr>
            </w:pPr>
          </w:p>
        </w:tc>
        <w:tc>
          <w:tcPr>
            <w:tcW w:w="1431" w:type="dxa"/>
            <w:vAlign w:val="top"/>
          </w:tcPr>
          <w:p>
            <w:pPr>
              <w:rPr>
                <w:rFonts w:hint="eastAsia" w:ascii="仿宋_GB2312" w:hAnsi="仿宋_GB2312" w:eastAsia="仿宋_GB2312" w:cs="仿宋_GB2312"/>
                <w:b/>
                <w:bCs/>
                <w:color w:val="000000" w:themeColor="text1"/>
                <w:sz w:val="28"/>
                <w:szCs w:val="28"/>
                <w14:textFill>
                  <w14:solidFill>
                    <w14:schemeClr w14:val="tx1"/>
                  </w14:solidFill>
                </w14:textFill>
              </w:rPr>
            </w:pPr>
          </w:p>
        </w:tc>
        <w:tc>
          <w:tcPr>
            <w:tcW w:w="742" w:type="dxa"/>
            <w:vAlign w:val="top"/>
          </w:tcPr>
          <w:p>
            <w:pPr>
              <w:rPr>
                <w:rFonts w:hint="eastAsia" w:ascii="仿宋_GB2312" w:hAnsi="仿宋_GB2312" w:eastAsia="仿宋_GB2312" w:cs="仿宋_GB2312"/>
                <w:b/>
                <w:bCs/>
                <w:color w:val="000000" w:themeColor="text1"/>
                <w:sz w:val="28"/>
                <w:szCs w:val="28"/>
                <w14:textFill>
                  <w14:solidFill>
                    <w14:schemeClr w14:val="tx1"/>
                  </w14:solidFill>
                </w14:textFill>
              </w:rPr>
            </w:pPr>
          </w:p>
        </w:tc>
        <w:tc>
          <w:tcPr>
            <w:tcW w:w="739" w:type="dxa"/>
            <w:vAlign w:val="top"/>
          </w:tcPr>
          <w:p>
            <w:pPr>
              <w:rPr>
                <w:rFonts w:hint="eastAsia" w:ascii="仿宋_GB2312" w:hAnsi="仿宋_GB2312" w:eastAsia="仿宋_GB2312" w:cs="仿宋_GB2312"/>
                <w:b/>
                <w:bCs/>
                <w:color w:val="000000" w:themeColor="text1"/>
                <w:sz w:val="28"/>
                <w:szCs w:val="28"/>
                <w14:textFill>
                  <w14:solidFill>
                    <w14:schemeClr w14:val="tx1"/>
                  </w14:solidFill>
                </w14:textFill>
              </w:rPr>
            </w:pPr>
          </w:p>
        </w:tc>
        <w:tc>
          <w:tcPr>
            <w:tcW w:w="5010" w:type="dxa"/>
            <w:vAlign w:val="top"/>
          </w:tcPr>
          <w:p>
            <w:pPr>
              <w:rPr>
                <w:rFonts w:hint="eastAsia" w:ascii="仿宋_GB2312" w:hAnsi="仿宋_GB2312" w:eastAsia="仿宋_GB2312" w:cs="仿宋_GB2312"/>
                <w:b/>
                <w:bCs/>
                <w:color w:val="000000" w:themeColor="text1"/>
                <w:sz w:val="28"/>
                <w:szCs w:val="28"/>
                <w14:textFill>
                  <w14:solidFill>
                    <w14:schemeClr w14:val="tx1"/>
                  </w14:solidFill>
                </w14:textFill>
              </w:rPr>
            </w:pPr>
          </w:p>
        </w:tc>
        <w:tc>
          <w:tcPr>
            <w:tcW w:w="1895" w:type="dxa"/>
            <w:vAlign w:val="top"/>
          </w:tcPr>
          <w:p>
            <w:pPr>
              <w:rPr>
                <w:rFonts w:hint="eastAsia" w:ascii="仿宋_GB2312" w:hAnsi="仿宋_GB2312" w:eastAsia="仿宋_GB2312" w:cs="仿宋_GB2312"/>
                <w:b/>
                <w:bCs/>
                <w:color w:val="000000" w:themeColor="text1"/>
                <w:sz w:val="28"/>
                <w:szCs w:val="28"/>
                <w14:textFill>
                  <w14:solidFill>
                    <w14:schemeClr w14:val="tx1"/>
                  </w14:solidFill>
                </w14:textFill>
              </w:rPr>
            </w:pPr>
          </w:p>
        </w:tc>
        <w:tc>
          <w:tcPr>
            <w:tcW w:w="1662" w:type="dxa"/>
            <w:vAlign w:val="top"/>
          </w:tcPr>
          <w:p>
            <w:pPr>
              <w:rPr>
                <w:rFonts w:hint="eastAsia" w:ascii="仿宋_GB2312" w:hAnsi="仿宋_GB2312" w:eastAsia="仿宋_GB2312" w:cs="仿宋_GB2312"/>
                <w:b/>
                <w:bCs/>
                <w:color w:val="000000" w:themeColor="text1"/>
                <w:sz w:val="28"/>
                <w:szCs w:val="28"/>
                <w14:textFill>
                  <w14:solidFill>
                    <w14:schemeClr w14:val="tx1"/>
                  </w14:solidFill>
                </w14:textFill>
              </w:rPr>
            </w:pPr>
          </w:p>
        </w:tc>
        <w:tc>
          <w:tcPr>
            <w:tcW w:w="1868" w:type="dxa"/>
            <w:vAlign w:val="top"/>
          </w:tcPr>
          <w:p>
            <w:pPr>
              <w:rPr>
                <w:rFonts w:hint="eastAsia" w:ascii="仿宋_GB2312" w:hAnsi="仿宋_GB2312" w:eastAsia="仿宋_GB2312" w:cs="仿宋_GB2312"/>
                <w:b/>
                <w:bCs/>
                <w:color w:val="000000" w:themeColor="text1"/>
                <w:sz w:val="28"/>
                <w:szCs w:val="28"/>
                <w14:textFill>
                  <w14:solidFill>
                    <w14:schemeClr w14:val="tx1"/>
                  </w14:solidFill>
                </w14:textFill>
              </w:rPr>
            </w:pPr>
          </w:p>
        </w:tc>
      </w:tr>
    </w:tbl>
    <w:p>
      <w:pPr>
        <w:rPr>
          <w:rFonts w:ascii="Arial"/>
          <w:sz w:val="21"/>
        </w:rPr>
      </w:pPr>
    </w:p>
    <w:sectPr>
      <w:pgSz w:w="16720" w:h="11790" w:orient="landscape"/>
      <w:pgMar w:top="1593" w:right="1115" w:bottom="1701" w:left="1604" w:header="0" w:footer="1247" w:gutter="0"/>
      <w:paperSrc/>
      <w:cols w:space="0" w:num="1"/>
      <w:rtlGutter w:val="0"/>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C399BD11-344F-4E45-9746-9E27CE801FF2}"/>
  </w:font>
  <w:font w:name="黑体">
    <w:panose1 w:val="02010600030101010101"/>
    <w:charset w:val="86"/>
    <w:family w:val="auto"/>
    <w:pitch w:val="default"/>
    <w:sig w:usb0="800002BF" w:usb1="38CF7CFA" w:usb2="00000016" w:usb3="00000000" w:csb0="00040001" w:csb1="00000000"/>
    <w:embedRegular r:id="rId2" w:fontKey="{1D022724-BB6E-465E-AE21-FE83941AD922}"/>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embedRegular r:id="rId3" w:fontKey="{4062C9B8-B264-4A14-87EB-DAB15E6849BD}"/>
  </w:font>
  <w:font w:name="方正仿宋_GB2312">
    <w:altName w:val="仿宋"/>
    <w:panose1 w:val="02000000000000000000"/>
    <w:charset w:val="86"/>
    <w:family w:val="auto"/>
    <w:pitch w:val="default"/>
    <w:sig w:usb0="00000000" w:usb1="00000000" w:usb2="00000012" w:usb3="00000000" w:csb0="00040001" w:csb1="00000000"/>
    <w:embedRegular r:id="rId4" w:fontKey="{AA95B810-843E-4496-8B97-5E2ECE7A894E}"/>
  </w:font>
  <w:font w:name="方正公文小标宋">
    <w:altName w:val="方正小标宋_GBK"/>
    <w:panose1 w:val="02000500000000000000"/>
    <w:charset w:val="86"/>
    <w:family w:val="auto"/>
    <w:pitch w:val="default"/>
    <w:sig w:usb0="00000000" w:usb1="00000000" w:usb2="00000016" w:usb3="00000000" w:csb0="00040001" w:csb1="00000000"/>
    <w:embedRegular r:id="rId5" w:fontKey="{1BD68BFD-2851-4FE3-AC3C-2C3BE0F6C111}"/>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6" w:fontKey="{546E936D-4725-47FD-9F9A-AE0736B5957D}"/>
  </w:font>
  <w:font w:name="楷体_GB2312">
    <w:panose1 w:val="02010609030101010101"/>
    <w:charset w:val="86"/>
    <w:family w:val="auto"/>
    <w:pitch w:val="default"/>
    <w:sig w:usb0="00000001" w:usb1="080E0000" w:usb2="00000000" w:usb3="00000000" w:csb0="00040000" w:csb1="00000000"/>
  </w:font>
  <w:font w:name="方正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jc w:val="center"/>
                            <w:rPr>
                              <w:rStyle w:val="6"/>
                              <w:rFonts w:hint="eastAsia" w:ascii="仿宋_GB2312" w:hAnsi="仿宋_GB2312" w:eastAsia="仿宋_GB2312" w:cs="仿宋_GB2312"/>
                              <w:sz w:val="28"/>
                              <w:szCs w:val="28"/>
                              <w:lang w:eastAsia="zh-CN"/>
                            </w:rPr>
                          </w:pPr>
                          <w:r>
                            <w:rPr>
                              <w:rStyle w:val="6"/>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Style w:val="6"/>
                              <w:rFonts w:hint="eastAsia" w:ascii="仿宋_GB2312" w:hAnsi="仿宋_GB2312" w:eastAsia="仿宋_GB2312" w:cs="仿宋_GB2312"/>
                              <w:sz w:val="28"/>
                              <w:szCs w:val="28"/>
                            </w:rPr>
                            <w:instrText xml:space="preserve">PAGE  </w:instrText>
                          </w:r>
                          <w:r>
                            <w:rPr>
                              <w:rFonts w:hint="eastAsia" w:ascii="仿宋_GB2312" w:hAnsi="仿宋_GB2312" w:eastAsia="仿宋_GB2312" w:cs="仿宋_GB2312"/>
                              <w:sz w:val="28"/>
                              <w:szCs w:val="28"/>
                            </w:rPr>
                            <w:fldChar w:fldCharType="separate"/>
                          </w:r>
                          <w:r>
                            <w:rPr>
                              <w:rStyle w:val="6"/>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Style w:val="6"/>
                              <w:rFonts w:hint="eastAsia" w:ascii="仿宋_GB2312" w:hAnsi="仿宋_GB2312" w:eastAsia="仿宋_GB2312" w:cs="仿宋_GB2312"/>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fill on="f" focussize="0,0"/>
              <v:stroke on="f" weight="0.5pt"/>
              <v:imagedata o:title=""/>
              <o:lock v:ext="edit" aspectratio="f"/>
              <v:textbox inset="0mm,0mm,0mm,0mm" style="mso-fit-shape-to-text:t;">
                <w:txbxContent>
                  <w:p>
                    <w:pPr>
                      <w:pStyle w:val="3"/>
                      <w:jc w:val="center"/>
                      <w:rPr>
                        <w:rStyle w:val="6"/>
                        <w:rFonts w:hint="eastAsia" w:ascii="仿宋_GB2312" w:hAnsi="仿宋_GB2312" w:eastAsia="仿宋_GB2312" w:cs="仿宋_GB2312"/>
                        <w:sz w:val="28"/>
                        <w:szCs w:val="28"/>
                        <w:lang w:eastAsia="zh-CN"/>
                      </w:rPr>
                    </w:pPr>
                    <w:r>
                      <w:rPr>
                        <w:rStyle w:val="6"/>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Style w:val="6"/>
                        <w:rFonts w:hint="eastAsia" w:ascii="仿宋_GB2312" w:hAnsi="仿宋_GB2312" w:eastAsia="仿宋_GB2312" w:cs="仿宋_GB2312"/>
                        <w:sz w:val="28"/>
                        <w:szCs w:val="28"/>
                      </w:rPr>
                      <w:instrText xml:space="preserve">PAGE  </w:instrText>
                    </w:r>
                    <w:r>
                      <w:rPr>
                        <w:rFonts w:hint="eastAsia" w:ascii="仿宋_GB2312" w:hAnsi="仿宋_GB2312" w:eastAsia="仿宋_GB2312" w:cs="仿宋_GB2312"/>
                        <w:sz w:val="28"/>
                        <w:szCs w:val="28"/>
                      </w:rPr>
                      <w:fldChar w:fldCharType="separate"/>
                    </w:r>
                    <w:r>
                      <w:rPr>
                        <w:rStyle w:val="6"/>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Style w:val="6"/>
                        <w:rFonts w:hint="eastAsia" w:ascii="仿宋_GB2312" w:hAnsi="仿宋_GB2312" w:eastAsia="仿宋_GB2312" w:cs="仿宋_GB2312"/>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embedTrueTypeFonts/>
  <w:saveSubsetFonts/>
  <w:documentProtection w:enforcement="0"/>
  <w:characterSpacingControl w:val="doNotCompress"/>
  <w:compat>
    <w:spaceForUL/>
    <w:ulTrailSpace/>
    <w:useFELayout/>
    <w:compatSetting w:name="compatibilityMode" w:uri="http://schemas.microsoft.com/office/word" w:val="14"/>
  </w:compat>
  <w:rsids>
    <w:rsidRoot w:val="00000000"/>
    <w:rsid w:val="08C1149B"/>
    <w:rsid w:val="1BD7C5A3"/>
    <w:rsid w:val="1DFE9357"/>
    <w:rsid w:val="1FFF8538"/>
    <w:rsid w:val="27E267B9"/>
    <w:rsid w:val="27FA3601"/>
    <w:rsid w:val="2D6F61BD"/>
    <w:rsid w:val="2EDD1578"/>
    <w:rsid w:val="2F8FC6EE"/>
    <w:rsid w:val="3E2432AC"/>
    <w:rsid w:val="3F77356C"/>
    <w:rsid w:val="477EEB34"/>
    <w:rsid w:val="4FEC8C3D"/>
    <w:rsid w:val="57FDE303"/>
    <w:rsid w:val="5BFF8555"/>
    <w:rsid w:val="5E5FC5D6"/>
    <w:rsid w:val="65FECB03"/>
    <w:rsid w:val="6BABC04B"/>
    <w:rsid w:val="6BEC2073"/>
    <w:rsid w:val="6F6638C7"/>
    <w:rsid w:val="6FCF3209"/>
    <w:rsid w:val="71FF7C21"/>
    <w:rsid w:val="7547223C"/>
    <w:rsid w:val="75FF4342"/>
    <w:rsid w:val="76542CD7"/>
    <w:rsid w:val="77A77E88"/>
    <w:rsid w:val="7ADF44E3"/>
    <w:rsid w:val="7BFFA38F"/>
    <w:rsid w:val="7D5F7033"/>
    <w:rsid w:val="7F1B4059"/>
    <w:rsid w:val="7F7F0215"/>
    <w:rsid w:val="7F80424F"/>
    <w:rsid w:val="7FB52F69"/>
    <w:rsid w:val="7FBCE5F1"/>
    <w:rsid w:val="7FD4C151"/>
    <w:rsid w:val="7FDF8BFB"/>
    <w:rsid w:val="7FEC4A60"/>
    <w:rsid w:val="7FFD721C"/>
    <w:rsid w:val="8DBBF80C"/>
    <w:rsid w:val="8E79BAF8"/>
    <w:rsid w:val="BE3E2D48"/>
    <w:rsid w:val="BE732057"/>
    <w:rsid w:val="BFF59BE7"/>
    <w:rsid w:val="BFFF0503"/>
    <w:rsid w:val="D27E5C85"/>
    <w:rsid w:val="DA7BFBA5"/>
    <w:rsid w:val="DB77431F"/>
    <w:rsid w:val="DFBDD962"/>
    <w:rsid w:val="DFFB87A6"/>
    <w:rsid w:val="EDAEE0E1"/>
    <w:rsid w:val="EEF9D70D"/>
    <w:rsid w:val="EFBBF75F"/>
    <w:rsid w:val="F2BECFA0"/>
    <w:rsid w:val="F2FC1B71"/>
    <w:rsid w:val="F5CF5F24"/>
    <w:rsid w:val="F777F764"/>
    <w:rsid w:val="F95548B0"/>
    <w:rsid w:val="FB7F5782"/>
    <w:rsid w:val="FBDB52F4"/>
    <w:rsid w:val="FCFFAAFF"/>
    <w:rsid w:val="FDF6F005"/>
    <w:rsid w:val="FEB6539E"/>
    <w:rsid w:val="FF4B5A86"/>
    <w:rsid w:val="FF7ECAFE"/>
    <w:rsid w:val="FF7FEE65"/>
    <w:rsid w:val="FF8B50B5"/>
    <w:rsid w:val="FFBDAD2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仿宋_GB2312" w:cs="Times New Roman"/>
      </w:rPr>
    </w:r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3"/>
      <w:szCs w:val="33"/>
      <w:lang w:val="en-US" w:eastAsia="en-US" w:bidi="ar-SA"/>
    </w:rPr>
  </w:style>
  <w:style w:type="paragraph" w:styleId="3">
    <w:name w:val="footer"/>
    <w:basedOn w:val="1"/>
    <w:uiPriority w:val="0"/>
    <w:pPr>
      <w:tabs>
        <w:tab w:val="center" w:pos="4153"/>
        <w:tab w:val="right" w:pos="8306"/>
      </w:tabs>
      <w:snapToGrid w:val="0"/>
      <w:jc w:val="left"/>
    </w:pPr>
    <w:rPr>
      <w:sz w:val="18"/>
    </w:rPr>
  </w:style>
  <w:style w:type="character" w:styleId="6">
    <w:name w:val="page number"/>
    <w:uiPriority w:val="0"/>
  </w:style>
  <w:style w:type="table" w:customStyle="1" w:styleId="7">
    <w:name w:val="Table Normal"/>
    <w:semiHidden/>
    <w:unhideWhenUsed/>
    <w:qFormat/>
    <w:uiPriority w:val="0"/>
    <w:tblPr>
      <w:tblLayout w:type="fixed"/>
      <w:tblCellMar>
        <w:top w:w="0" w:type="dxa"/>
        <w:left w:w="0" w:type="dxa"/>
        <w:bottom w:w="0" w:type="dxa"/>
        <w:right w:w="0" w:type="dxa"/>
      </w:tblCellMar>
    </w:tblPr>
  </w:style>
  <w:style w:type="paragraph" w:customStyle="1" w:styleId="8">
    <w:name w:val="Table Text"/>
    <w:basedOn w:val="1"/>
    <w:semiHidden/>
    <w:qFormat/>
    <w:uiPriority w:val="0"/>
    <w:rPr>
      <w:rFonts w:ascii="宋体" w:hAnsi="宋体" w:eastAsia="宋体" w:cs="宋体"/>
      <w:sz w:val="30"/>
      <w:szCs w:val="30"/>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Pages>
  <Words>1043</Words>
  <Characters>1081</Characters>
  <TotalTime>1</TotalTime>
  <ScaleCrop>false</ScaleCrop>
  <LinksUpToDate>false</LinksUpToDate>
  <CharactersWithSpaces>1136</CharactersWithSpaces>
  <Application>WPS Office_11.1.0.8696_F1E327BC-269C-435d-A152-05C5408002CA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2026-08-18T18:11:00Z</dcterms:created>
  <dc:creator>Administrator</dc:creator>
  <cp:lastModifiedBy>Administrator</cp:lastModifiedBy>
  <dcterms:modified xsi:type="dcterms:W3CDTF">2026-08-27T02:59:00Z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2026-08-18T10:11:39Z</vt:filetime>
  </property>
  <property fmtid="{D5CDD505-2E9C-101B-9397-08002B2CF9AE}" pid="4" name="UsrData">
    <vt:lpwstr>6a83bf5942a003001fb80ffcwl</vt:lpwstr>
  </property>
  <property fmtid="{D5CDD505-2E9C-101B-9397-08002B2CF9AE}" pid="5" name="KSOTemplateDocerSaveRecord">
    <vt:lpwstr>eyJoZGlkIjoiYWYwMGU3YWUzODA4NTUyMzkwNDgyMGZjOGQwYmUxNzYiLCJ1c2VySWQiOiI2NTg0NDQxNjIifQ==</vt:lpwstr>
  </property>
  <property fmtid="{D5CDD505-2E9C-101B-9397-08002B2CF9AE}" pid="6" name="KSOProductBuildVer">
    <vt:lpwstr>2052-11.1.0.8696</vt:lpwstr>
  </property>
  <property fmtid="{D5CDD505-2E9C-101B-9397-08002B2CF9AE}" pid="7" name="ICV">
    <vt:lpwstr>79338E5EC7144C17A8112465DDA7E219_12</vt:lpwstr>
  </property>
</Properties>
</file>