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2026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年度农技推广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“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揭榜挂帅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”项目申请表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152"/>
        <w:gridCol w:w="2135"/>
        <w:gridCol w:w="2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团队名称</w:t>
            </w:r>
          </w:p>
        </w:tc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如：xx市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水稻团队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团队负责人姓名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黑体" w:eastAsia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团队负责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人的单位及其职称</w:t>
            </w:r>
          </w:p>
        </w:tc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团队负责人电话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2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团队成员</w:t>
            </w:r>
          </w:p>
        </w:tc>
        <w:tc>
          <w:tcPr>
            <w:tcW w:w="683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成员包括设区市农科院所专家团队、各级农技推广服务团队以及生产经营主体技术骨干等（写明各位成员姓名、单位、职称）。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榜单名称</w:t>
            </w:r>
          </w:p>
        </w:tc>
        <w:tc>
          <w:tcPr>
            <w:tcW w:w="683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实施范围及规模</w:t>
            </w:r>
          </w:p>
        </w:tc>
        <w:tc>
          <w:tcPr>
            <w:tcW w:w="683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农技推广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“揭榜挂帅”项目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的地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实施规模，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种植类填写面积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（亩），养殖类填写存栏数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（头/只/羽），加工类填写年产量（吨）。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任务指标</w:t>
            </w:r>
          </w:p>
        </w:tc>
        <w:tc>
          <w:tcPr>
            <w:tcW w:w="683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明确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农技推广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“揭榜挂帅”项目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预期达到的</w:t>
            </w:r>
            <w:r>
              <w:rPr>
                <w:rFonts w:hint="eastAsia" w:ascii="仿宋_GB2312" w:hAnsi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具体任务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指标，不低于发布榜单的指标要求。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实施内容</w:t>
            </w:r>
          </w:p>
        </w:tc>
        <w:tc>
          <w:tcPr>
            <w:tcW w:w="683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包括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目标任务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、技术措施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工作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安排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（另附项目实施方案）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4" w:hRule="atLeast"/>
        </w:trPr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团队负责人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所在单位意见</w:t>
            </w:r>
          </w:p>
        </w:tc>
        <w:tc>
          <w:tcPr>
            <w:tcW w:w="683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负责人签字：             盖章：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联合揭榜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单位意见</w:t>
            </w:r>
          </w:p>
        </w:tc>
        <w:tc>
          <w:tcPr>
            <w:tcW w:w="683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其他团队成员所在单位意见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可增加栏数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。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ind w:right="0" w:rightChars="0" w:firstLine="960" w:firstLineChars="40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ind w:right="0" w:rightChars="0" w:firstLine="960" w:firstLineChars="40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负责人签字：             盖章：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服务区域农业农村部门或生产经营主体意见</w:t>
            </w:r>
          </w:p>
        </w:tc>
        <w:tc>
          <w:tcPr>
            <w:tcW w:w="683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负责人签字：             盖章：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</w:trPr>
        <w:tc>
          <w:tcPr>
            <w:tcW w:w="2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设区市专家组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eastAsia="zh-CN"/>
              </w:rPr>
              <w:t>评估意见</w:t>
            </w:r>
          </w:p>
        </w:tc>
        <w:tc>
          <w:tcPr>
            <w:tcW w:w="683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签字：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年   月   日   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978CD"/>
    <w:rsid w:val="2AF978CD"/>
    <w:rsid w:val="77E4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2025-09-15T10:02:00Z</dcterms:created>
  <dc:creator>拒绝游泳的鱼</dc:creator>
  <cp:lastModifiedBy>Administrator</cp:lastModifiedBy>
  <dcterms:modified xsi:type="dcterms:W3CDTF">2026-09-07T00:18:59Z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5293DB3513924C2FB676B63175454284_11</vt:lpwstr>
  </property>
  <property fmtid="{D5CDD505-2E9C-101B-9397-08002B2CF9AE}" pid="4" name="KSOTemplateDocerSaveRecord">
    <vt:lpwstr>eyJoZGlkIjoiNTU1YmFkZDE1NmVmYjU1NWY0MzZjYWJhYTEwNGIwZmQiLCJ1c2VySWQiOiIzODA5MjUzNDYifQ==</vt:lpwstr>
  </property>
</Properties>
</file>